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件1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两会新媒体宣传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项目自评表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　　单位名称：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 东西湖区融媒体中心       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填报日期：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2022.2.7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2021年度</w:t>
            </w:r>
            <w:r>
              <w:rPr>
                <w:rFonts w:hint="eastAsia" w:ascii="宋体" w:hAnsi="宋体" w:eastAsia="宋体" w:cs="仿宋_GB2312"/>
                <w:kern w:val="0"/>
              </w:rPr>
              <w:t>两会新媒体宣传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区融媒体中心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编辑制作科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、部门预算项目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区</w:t>
            </w:r>
            <w:r>
              <w:rPr>
                <w:rFonts w:hint="eastAsia" w:ascii="宋体" w:hAnsi="宋体" w:eastAsia="宋体" w:cs="仿宋_GB2312"/>
                <w:kern w:val="0"/>
              </w:rPr>
              <w:t>直专项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仿宋_GB2312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、持续性项目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、新增性项目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、常年性项目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、延续性项目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   3</w:t>
            </w:r>
            <w:r>
              <w:rPr>
                <w:rFonts w:hint="eastAsia" w:ascii="宋体" w:hAnsi="宋体" w:eastAsia="宋体" w:cs="仿宋_GB2312"/>
                <w:kern w:val="0"/>
              </w:rPr>
              <w:t>、一次性项目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预算数（</w:t>
            </w:r>
            <w:r>
              <w:rPr>
                <w:rFonts w:ascii="宋体" w:hAnsi="宋体" w:eastAsia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执行数</w:t>
            </w:r>
            <w:r>
              <w:rPr>
                <w:rFonts w:ascii="宋体" w:hAnsi="宋体" w:eastAsia="宋体" w:cs="仿宋_GB2312"/>
                <w:kern w:val="0"/>
              </w:rPr>
              <w:t>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执行率</w:t>
            </w:r>
            <w:r>
              <w:rPr>
                <w:rFonts w:ascii="宋体" w:hAnsi="宋体" w:eastAsia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</w:t>
            </w:r>
            <w:r>
              <w:rPr>
                <w:rFonts w:ascii="宋体" w:hAnsi="宋体" w:eastAsia="宋体" w:cs="仿宋_GB2312"/>
                <w:kern w:val="0"/>
              </w:rPr>
              <w:t>*</w:t>
            </w:r>
            <w:r>
              <w:rPr>
                <w:rFonts w:hint="eastAsia" w:ascii="宋体" w:hAnsi="宋体" w:eastAsia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年度财政资金总额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19.75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98.75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一级指标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产出指标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（40分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数量指标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新媒体产品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5个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5个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质量指标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新媒体推广留存率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95</w:t>
            </w:r>
            <w:r>
              <w:rPr>
                <w:rFonts w:hint="eastAsia" w:ascii="宋体" w:hAnsi="宋体"/>
                <w:kern w:val="0"/>
              </w:rPr>
              <w:t>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单个产品曝光量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≥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1000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1500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时效时间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服务响应时间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2小时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0.5小时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成本指标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与社会平均成本的比较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经济实用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经济实用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20分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社会效益指标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品牌宣传效果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有所提升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有所提升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可持续影响指标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参与新闻评比获奖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1个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1个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服务对象满意度指标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区域群众满意度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</w:rPr>
              <w:t>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宣传对象满意度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</w:rPr>
              <w:t>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2021年</w:t>
            </w:r>
            <w:r>
              <w:rPr>
                <w:rFonts w:hint="eastAsia" w:ascii="宋体" w:hAnsi="宋体"/>
                <w:kern w:val="0"/>
                <w:lang w:eastAsia="zh-CN"/>
              </w:rPr>
              <w:t>度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新媒体平台线上线下推广项目</w:t>
            </w:r>
            <w:r>
              <w:rPr>
                <w:rFonts w:hint="eastAsia" w:ascii="宋体" w:hAnsi="宋体"/>
                <w:kern w:val="0"/>
              </w:rPr>
              <w:t>预算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</w:rPr>
              <w:t>0万元，年中经中心中心主任办公（扩大）会讨论该项目资金</w:t>
            </w:r>
            <w:r>
              <w:rPr>
                <w:rFonts w:hint="eastAsia" w:ascii="宋体" w:hAnsi="宋体"/>
                <w:kern w:val="0"/>
                <w:lang w:eastAsia="zh-CN"/>
              </w:rPr>
              <w:t>增加到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90万元，</w:t>
            </w:r>
            <w:r>
              <w:rPr>
                <w:rFonts w:hint="eastAsia" w:ascii="宋体" w:hAnsi="宋体"/>
                <w:kern w:val="0"/>
                <w:lang w:eastAsia="zh-CN"/>
              </w:rPr>
              <w:t>且执行期调整为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2021年6月23日——2022年6月23日，即跨年项目</w:t>
            </w:r>
            <w:r>
              <w:rPr>
                <w:rFonts w:hint="eastAsia" w:ascii="宋体" w:hAnsi="宋体"/>
                <w:kern w:val="0"/>
              </w:rPr>
              <w:t>。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单位主要负责人</w:t>
            </w:r>
          </w:p>
          <w:p>
            <w:pPr>
              <w:widowControl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年      月      日</w:t>
            </w:r>
          </w:p>
          <w:p>
            <w:pPr>
              <w:widowControl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</w:tc>
      </w:tr>
    </w:tbl>
    <w:p>
      <w:pPr>
        <w:widowControl/>
        <w:rPr>
          <w:rFonts w:ascii="宋体" w:hAnsi="宋体" w:eastAsia="宋体" w:cs="Times New Roman"/>
          <w:kern w:val="0"/>
        </w:rPr>
      </w:pPr>
      <w:r>
        <w:rPr>
          <w:rFonts w:hint="eastAsia" w:ascii="宋体" w:hAnsi="宋体" w:eastAsia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1.</w:t>
      </w:r>
      <w:r>
        <w:rPr>
          <w:rFonts w:hint="eastAsia" w:ascii="宋体" w:hAnsi="宋体" w:eastAsia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2.</w:t>
      </w:r>
      <w:r>
        <w:rPr>
          <w:rFonts w:hint="eastAsia" w:ascii="宋体" w:hAnsi="宋体" w:eastAsia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宋体" w:cs="仿宋_GB2312"/>
          <w:kern w:val="0"/>
        </w:rPr>
        <w:t>X,</w:t>
      </w:r>
      <w:r>
        <w:rPr>
          <w:rFonts w:hint="eastAsia" w:ascii="宋体" w:hAnsi="宋体" w:eastAsia="宋体" w:cs="仿宋_GB2312"/>
          <w:kern w:val="0"/>
        </w:rPr>
        <w:t>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*B/A</w:t>
      </w:r>
      <w:r>
        <w:rPr>
          <w:rFonts w:hint="eastAsia" w:ascii="宋体" w:hAnsi="宋体" w:eastAsia="宋体" w:cs="仿宋_GB2312"/>
          <w:kern w:val="0"/>
        </w:rPr>
        <w:t>），反向指标（即目标值为≤</w:t>
      </w:r>
      <w:r>
        <w:rPr>
          <w:rFonts w:ascii="宋体" w:hAnsi="宋体" w:eastAsia="宋体" w:cs="仿宋_GB2312"/>
          <w:kern w:val="0"/>
        </w:rPr>
        <w:t>X</w:t>
      </w:r>
      <w:r>
        <w:rPr>
          <w:rFonts w:hint="eastAsia" w:ascii="宋体" w:hAnsi="宋体" w:eastAsia="宋体" w:cs="仿宋_GB2312"/>
          <w:kern w:val="0"/>
        </w:rPr>
        <w:t>，得分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*A/B）</w:t>
      </w:r>
      <w:r>
        <w:rPr>
          <w:rFonts w:hint="eastAsia" w:ascii="宋体" w:hAnsi="宋体" w:eastAsia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ascii="宋体" w:hAnsi="宋体" w:eastAsia="宋体" w:cs="仿宋_GB2312"/>
          <w:kern w:val="0"/>
        </w:rPr>
        <w:t>3.</w:t>
      </w:r>
      <w:r>
        <w:rPr>
          <w:rFonts w:hint="eastAsia" w:ascii="宋体" w:hAnsi="宋体" w:eastAsia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宋体" w:cs="仿宋_GB2312"/>
          <w:kern w:val="0"/>
        </w:rPr>
        <w:t>100-80%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80%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80-50%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50%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50-0</w:t>
      </w:r>
      <w:r>
        <w:rPr>
          <w:rFonts w:hint="eastAsia" w:ascii="宋体" w:hAnsi="宋体" w:eastAsia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hint="eastAsia" w:ascii="宋体" w:hAnsi="宋体" w:eastAsia="宋体" w:cs="仿宋_GB2312"/>
          <w:kern w:val="0"/>
        </w:rPr>
        <w:t>4.基于经济性和必要性等因素考虑，满意度指标暂可不作为必评指标。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件1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联办临空港报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项目自评表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　　单位名称：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 东西湖区融媒体中心       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填报日期：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2022.2.7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2021年度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联办临空港报项目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区融媒体中心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编辑制作科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、部门预算项目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区</w:t>
            </w:r>
            <w:r>
              <w:rPr>
                <w:rFonts w:hint="eastAsia" w:ascii="宋体" w:hAnsi="宋体" w:eastAsia="宋体" w:cs="仿宋_GB2312"/>
                <w:kern w:val="0"/>
              </w:rPr>
              <w:t>直专项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仿宋_GB2312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、持续性项目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、新增性项目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、常年性项目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、延续性项目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   3</w:t>
            </w:r>
            <w:r>
              <w:rPr>
                <w:rFonts w:hint="eastAsia" w:ascii="宋体" w:hAnsi="宋体" w:eastAsia="宋体" w:cs="仿宋_GB2312"/>
                <w:kern w:val="0"/>
              </w:rPr>
              <w:t>、一次性项目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预算数（</w:t>
            </w:r>
            <w:r>
              <w:rPr>
                <w:rFonts w:ascii="宋体" w:hAnsi="宋体" w:eastAsia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执行数</w:t>
            </w:r>
            <w:r>
              <w:rPr>
                <w:rFonts w:ascii="宋体" w:hAnsi="宋体" w:eastAsia="宋体" w:cs="仿宋_GB2312"/>
                <w:kern w:val="0"/>
              </w:rPr>
              <w:t>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执行率</w:t>
            </w:r>
            <w:r>
              <w:rPr>
                <w:rFonts w:ascii="宋体" w:hAnsi="宋体" w:eastAsia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</w:t>
            </w:r>
            <w:r>
              <w:rPr>
                <w:rFonts w:ascii="宋体" w:hAnsi="宋体" w:eastAsia="宋体" w:cs="仿宋_GB2312"/>
                <w:kern w:val="0"/>
              </w:rPr>
              <w:t>*</w:t>
            </w:r>
            <w:r>
              <w:rPr>
                <w:rFonts w:hint="eastAsia" w:ascii="宋体" w:hAnsi="宋体" w:eastAsia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年度财政资金总额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240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237.6624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99.03%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19.81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一级指标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产出指标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（40分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数量指标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出刊期数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≥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48期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48期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发行数量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10000份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10000份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质量指标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文字内容差错率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</w:rPr>
              <w:t>%</w:t>
            </w:r>
          </w:p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</w:rPr>
              <w:t>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时效时间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创意设计内容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按合同执行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按合同执行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工作响应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0.5小时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0.5小时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24分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社会效益指标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平台影响力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有所提升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有所提升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地域化品牌建立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1个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1个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可持续影响指标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电子报阅读率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持续增加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持续增加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16分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服务对象满意度指标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用户投诉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</w:rPr>
              <w:t>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</w:rPr>
              <w:t>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设计团队打分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</w:rPr>
              <w:t>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99.81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单位主要负责人</w:t>
            </w:r>
          </w:p>
          <w:p>
            <w:pPr>
              <w:widowControl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年      月      日</w:t>
            </w:r>
          </w:p>
          <w:p>
            <w:pPr>
              <w:widowControl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</w:tc>
      </w:tr>
    </w:tbl>
    <w:p>
      <w:pPr>
        <w:widowControl/>
        <w:rPr>
          <w:rFonts w:ascii="宋体" w:hAnsi="宋体" w:eastAsia="宋体" w:cs="Times New Roman"/>
          <w:kern w:val="0"/>
        </w:rPr>
      </w:pPr>
      <w:r>
        <w:rPr>
          <w:rFonts w:hint="eastAsia" w:ascii="宋体" w:hAnsi="宋体" w:eastAsia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1.</w:t>
      </w:r>
      <w:r>
        <w:rPr>
          <w:rFonts w:hint="eastAsia" w:ascii="宋体" w:hAnsi="宋体" w:eastAsia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2.</w:t>
      </w:r>
      <w:r>
        <w:rPr>
          <w:rFonts w:hint="eastAsia" w:ascii="宋体" w:hAnsi="宋体" w:eastAsia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宋体" w:cs="仿宋_GB2312"/>
          <w:kern w:val="0"/>
        </w:rPr>
        <w:t>X,</w:t>
      </w:r>
      <w:r>
        <w:rPr>
          <w:rFonts w:hint="eastAsia" w:ascii="宋体" w:hAnsi="宋体" w:eastAsia="宋体" w:cs="仿宋_GB2312"/>
          <w:kern w:val="0"/>
        </w:rPr>
        <w:t>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*B/A</w:t>
      </w:r>
      <w:r>
        <w:rPr>
          <w:rFonts w:hint="eastAsia" w:ascii="宋体" w:hAnsi="宋体" w:eastAsia="宋体" w:cs="仿宋_GB2312"/>
          <w:kern w:val="0"/>
        </w:rPr>
        <w:t>），反向指标（即目标值为≤</w:t>
      </w:r>
      <w:r>
        <w:rPr>
          <w:rFonts w:ascii="宋体" w:hAnsi="宋体" w:eastAsia="宋体" w:cs="仿宋_GB2312"/>
          <w:kern w:val="0"/>
        </w:rPr>
        <w:t>X</w:t>
      </w:r>
      <w:r>
        <w:rPr>
          <w:rFonts w:hint="eastAsia" w:ascii="宋体" w:hAnsi="宋体" w:eastAsia="宋体" w:cs="仿宋_GB2312"/>
          <w:kern w:val="0"/>
        </w:rPr>
        <w:t>，得分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*A/B）</w:t>
      </w:r>
      <w:r>
        <w:rPr>
          <w:rFonts w:hint="eastAsia" w:ascii="宋体" w:hAnsi="宋体" w:eastAsia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ascii="宋体" w:hAnsi="宋体" w:eastAsia="宋体" w:cs="仿宋_GB2312"/>
          <w:kern w:val="0"/>
        </w:rPr>
        <w:t>3.</w:t>
      </w:r>
      <w:r>
        <w:rPr>
          <w:rFonts w:hint="eastAsia" w:ascii="宋体" w:hAnsi="宋体" w:eastAsia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宋体" w:cs="仿宋_GB2312"/>
          <w:kern w:val="0"/>
        </w:rPr>
        <w:t>100-80%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80%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80-50%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50%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50-0</w:t>
      </w:r>
      <w:r>
        <w:rPr>
          <w:rFonts w:hint="eastAsia" w:ascii="宋体" w:hAnsi="宋体" w:eastAsia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hint="eastAsia" w:ascii="宋体" w:hAnsi="宋体" w:eastAsia="宋体" w:cs="仿宋_GB2312"/>
          <w:kern w:val="0"/>
        </w:rPr>
        <w:t>4.基于经济性和必要性等因素考虑，满意度指标暂可不作为必评指标。</w:t>
      </w:r>
    </w:p>
    <w:p>
      <w:pPr>
        <w:widowControl/>
        <w:spacing w:line="432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附件1：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2021年度技术保障科项目自评表</w:t>
      </w:r>
    </w:p>
    <w:p>
      <w:pPr>
        <w:widowControl/>
        <w:spacing w:line="432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　单位名称： 东西湖区融媒体中心              填报日期：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2022年2月18日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2021年政府门户网站日常维护及优化升级等项目（政采）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东西湖区融媒体中心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技术保障科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、部门预算项目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、区直专项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、持续性项目</w:t>
            </w:r>
            <w:r>
              <w:rPr>
                <w:rFonts w:ascii="宋体" w:hAnsi="宋体" w:cs="仿宋_GB2312"/>
                <w:kern w:val="0"/>
              </w:rPr>
              <w:t xml:space="preserve"> 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、新增性项目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、常年性项目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、延续性项目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     3</w:t>
            </w:r>
            <w:r>
              <w:rPr>
                <w:rFonts w:hint="eastAsia" w:ascii="宋体" w:hAnsi="宋体" w:cs="仿宋_GB2312"/>
                <w:kern w:val="0"/>
              </w:rPr>
              <w:t>、一次性项目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预算数（</w:t>
            </w:r>
            <w:r>
              <w:rPr>
                <w:rFonts w:ascii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执行数</w:t>
            </w:r>
            <w:r>
              <w:rPr>
                <w:rFonts w:ascii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执行率</w:t>
            </w:r>
            <w:r>
              <w:rPr>
                <w:rFonts w:ascii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</w:t>
            </w:r>
            <w:r>
              <w:rPr>
                <w:rFonts w:ascii="宋体" w:hAnsi="宋体" w:cs="仿宋_GB2312"/>
                <w:kern w:val="0"/>
              </w:rPr>
              <w:t>*</w:t>
            </w:r>
            <w:r>
              <w:rPr>
                <w:rFonts w:hint="eastAsia" w:ascii="宋体" w:hAnsi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年度财政资金总额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60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59.5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99.17%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</w:rPr>
              <w:t>80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一级指标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年初目标值（</w:t>
            </w:r>
            <w:r>
              <w:rPr>
                <w:rFonts w:ascii="宋体" w:hAnsi="宋体" w:cs="仿宋_GB2312"/>
                <w:kern w:val="0"/>
              </w:rPr>
              <w:t>A</w:t>
            </w:r>
            <w:r>
              <w:rPr>
                <w:rFonts w:hint="eastAsia" w:ascii="宋体" w:hAnsi="宋体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实际完成值（</w:t>
            </w:r>
            <w:r>
              <w:rPr>
                <w:rFonts w:ascii="宋体" w:hAnsi="宋体" w:cs="仿宋_GB2312"/>
                <w:kern w:val="0"/>
              </w:rPr>
              <w:t>B</w:t>
            </w:r>
            <w:r>
              <w:rPr>
                <w:rFonts w:hint="eastAsia" w:ascii="宋体" w:hAnsi="宋体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产出指标</w:t>
            </w:r>
          </w:p>
          <w:p>
            <w:pPr>
              <w:snapToGrid w:val="0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（40分）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维护设备及系统数量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3套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质量指标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机房正常使用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≥99.5%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≥99.5%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时效指标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系统故障修复响应时间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≤48小时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≤48小时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系统运维响应时间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≤30分钟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≤30分钟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（XX分）</w:t>
            </w:r>
          </w:p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（20分）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成本指标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年度维护成本增加率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≤8%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≤8%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社会效益指标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政务公开社会影响力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有所提升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有所提升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发布公开信息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≥5000条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≥5000条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可持续影指标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核心设备正常使用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≥5年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（20分）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服务对象满意度指标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业务系统管理科室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项目实施达到预期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进一步提高预算项目指标的编制水平，强化项目的执行率。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单位主要负责人</w:t>
            </w:r>
          </w:p>
          <w:p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年      月      日 </w:t>
            </w:r>
          </w:p>
        </w:tc>
      </w:tr>
    </w:tbl>
    <w:p>
      <w:pPr>
        <w:widowControl/>
        <w:rPr>
          <w:rFonts w:ascii="宋体" w:hAnsi="宋体"/>
          <w:kern w:val="0"/>
        </w:rPr>
      </w:pPr>
      <w:r>
        <w:rPr>
          <w:rFonts w:hint="eastAsia" w:ascii="宋体" w:hAnsi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1.</w:t>
      </w:r>
      <w:r>
        <w:rPr>
          <w:rFonts w:hint="eastAsia" w:ascii="宋体" w:hAnsi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2.</w:t>
      </w:r>
      <w:r>
        <w:rPr>
          <w:rFonts w:hint="eastAsia" w:ascii="宋体" w:hAnsi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cs="仿宋_GB2312"/>
          <w:kern w:val="0"/>
        </w:rPr>
        <w:t>X,</w:t>
      </w:r>
      <w:r>
        <w:rPr>
          <w:rFonts w:hint="eastAsia" w:ascii="宋体" w:hAnsi="宋体" w:cs="仿宋_GB2312"/>
          <w:kern w:val="0"/>
        </w:rPr>
        <w:t>得分</w:t>
      </w:r>
      <w:r>
        <w:rPr>
          <w:rFonts w:ascii="宋体" w:hAnsi="宋体" w:cs="仿宋_GB2312"/>
          <w:kern w:val="0"/>
        </w:rPr>
        <w:t>=</w:t>
      </w:r>
      <w:r>
        <w:rPr>
          <w:rFonts w:hint="eastAsia" w:ascii="宋体" w:hAnsi="宋体" w:cs="仿宋_GB2312"/>
          <w:kern w:val="0"/>
        </w:rPr>
        <w:t>权重</w:t>
      </w:r>
      <w:r>
        <w:rPr>
          <w:rFonts w:ascii="宋体" w:hAnsi="宋体" w:cs="仿宋_GB2312"/>
          <w:kern w:val="0"/>
        </w:rPr>
        <w:t>*B/A</w:t>
      </w:r>
      <w:r>
        <w:rPr>
          <w:rFonts w:hint="eastAsia" w:ascii="宋体" w:hAnsi="宋体" w:cs="仿宋_GB2312"/>
          <w:kern w:val="0"/>
        </w:rPr>
        <w:t>），反向指标（即目标值为≤</w:t>
      </w:r>
      <w:r>
        <w:rPr>
          <w:rFonts w:ascii="宋体" w:hAnsi="宋体" w:cs="仿宋_GB2312"/>
          <w:kern w:val="0"/>
        </w:rPr>
        <w:t>X</w:t>
      </w:r>
      <w:r>
        <w:rPr>
          <w:rFonts w:hint="eastAsia" w:ascii="宋体" w:hAnsi="宋体" w:cs="仿宋_GB2312"/>
          <w:kern w:val="0"/>
        </w:rPr>
        <w:t>，得分</w:t>
      </w:r>
      <w:r>
        <w:rPr>
          <w:rFonts w:ascii="宋体" w:hAnsi="宋体" w:cs="仿宋_GB2312"/>
          <w:kern w:val="0"/>
        </w:rPr>
        <w:t>=</w:t>
      </w:r>
      <w:r>
        <w:rPr>
          <w:rFonts w:hint="eastAsia" w:ascii="宋体" w:hAnsi="宋体" w:cs="仿宋_GB2312"/>
          <w:kern w:val="0"/>
        </w:rPr>
        <w:t>权重</w:t>
      </w:r>
      <w:r>
        <w:rPr>
          <w:rFonts w:ascii="宋体" w:hAnsi="宋体" w:cs="仿宋_GB2312"/>
          <w:kern w:val="0"/>
        </w:rPr>
        <w:t>*A/B）</w:t>
      </w:r>
      <w:r>
        <w:rPr>
          <w:rFonts w:hint="eastAsia" w:ascii="宋体" w:hAnsi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t>3.</w:t>
      </w:r>
      <w:r>
        <w:rPr>
          <w:rFonts w:hint="eastAsia" w:ascii="宋体" w:hAnsi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cs="仿宋_GB2312"/>
          <w:kern w:val="0"/>
        </w:rPr>
        <w:t>100-80%</w:t>
      </w:r>
      <w:r>
        <w:rPr>
          <w:rFonts w:hint="eastAsia" w:ascii="宋体" w:hAnsi="宋体" w:cs="仿宋_GB2312"/>
          <w:kern w:val="0"/>
        </w:rPr>
        <w:t>（含</w:t>
      </w:r>
      <w:r>
        <w:rPr>
          <w:rFonts w:ascii="宋体" w:hAnsi="宋体" w:cs="仿宋_GB2312"/>
          <w:kern w:val="0"/>
        </w:rPr>
        <w:t>80%</w:t>
      </w:r>
      <w:r>
        <w:rPr>
          <w:rFonts w:hint="eastAsia" w:ascii="宋体" w:hAnsi="宋体" w:cs="仿宋_GB2312"/>
          <w:kern w:val="0"/>
        </w:rPr>
        <w:t>）、</w:t>
      </w:r>
      <w:r>
        <w:rPr>
          <w:rFonts w:ascii="宋体" w:hAnsi="宋体" w:cs="仿宋_GB2312"/>
          <w:kern w:val="0"/>
        </w:rPr>
        <w:t>80-50%</w:t>
      </w:r>
      <w:r>
        <w:rPr>
          <w:rFonts w:hint="eastAsia" w:ascii="宋体" w:hAnsi="宋体" w:cs="仿宋_GB2312"/>
          <w:kern w:val="0"/>
        </w:rPr>
        <w:t>（含</w:t>
      </w:r>
      <w:r>
        <w:rPr>
          <w:rFonts w:ascii="宋体" w:hAnsi="宋体" w:cs="仿宋_GB2312"/>
          <w:kern w:val="0"/>
        </w:rPr>
        <w:t>50%</w:t>
      </w:r>
      <w:r>
        <w:rPr>
          <w:rFonts w:hint="eastAsia" w:ascii="宋体" w:hAnsi="宋体" w:cs="仿宋_GB2312"/>
          <w:kern w:val="0"/>
        </w:rPr>
        <w:t>）、</w:t>
      </w:r>
      <w:r>
        <w:rPr>
          <w:rFonts w:ascii="宋体" w:hAnsi="宋体" w:cs="仿宋_GB2312"/>
          <w:kern w:val="0"/>
        </w:rPr>
        <w:t>50-0</w:t>
      </w:r>
      <w:r>
        <w:rPr>
          <w:rFonts w:hint="eastAsia" w:ascii="宋体" w:hAnsi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4.基于经济性和必要性等因素考虑，满意度指标暂可不作为必评指标。</w:t>
      </w:r>
    </w:p>
    <w:p>
      <w:pPr>
        <w:widowControl/>
        <w:spacing w:line="432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附件1：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2021年度技术保障科项目自评表</w:t>
      </w:r>
    </w:p>
    <w:p>
      <w:pPr>
        <w:widowControl/>
        <w:spacing w:line="432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　单位名称： 东西湖区融媒体中心              填报日期：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2022年2月18日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融媒体各平台系统维保及人员驻场服务项目（政采）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东西湖区融媒体中心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技术保障科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、部门预算项目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、区直专项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、持续性项目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、新增性项目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、常年性项目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、延续性项目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     3</w:t>
            </w:r>
            <w:r>
              <w:rPr>
                <w:rFonts w:hint="eastAsia" w:ascii="宋体" w:hAnsi="宋体" w:cs="仿宋_GB2312"/>
                <w:kern w:val="0"/>
              </w:rPr>
              <w:t>、一次性项目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预算数（</w:t>
            </w:r>
            <w:r>
              <w:rPr>
                <w:rFonts w:ascii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执行数</w:t>
            </w:r>
            <w:r>
              <w:rPr>
                <w:rFonts w:ascii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执行率</w:t>
            </w:r>
            <w:r>
              <w:rPr>
                <w:rFonts w:ascii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</w:t>
            </w:r>
            <w:r>
              <w:rPr>
                <w:rFonts w:ascii="宋体" w:hAnsi="宋体" w:cs="仿宋_GB2312"/>
                <w:kern w:val="0"/>
              </w:rPr>
              <w:t>*</w:t>
            </w:r>
            <w:r>
              <w:rPr>
                <w:rFonts w:hint="eastAsia" w:ascii="宋体" w:hAnsi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年度财政资金总额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55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32.37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58.85%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</w:rPr>
              <w:t>80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一级指标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年初目标值（</w:t>
            </w:r>
            <w:r>
              <w:rPr>
                <w:rFonts w:ascii="宋体" w:hAnsi="宋体" w:cs="仿宋_GB2312"/>
                <w:kern w:val="0"/>
              </w:rPr>
              <w:t>A</w:t>
            </w:r>
            <w:r>
              <w:rPr>
                <w:rFonts w:hint="eastAsia" w:ascii="宋体" w:hAnsi="宋体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实际完成值（</w:t>
            </w:r>
            <w:r>
              <w:rPr>
                <w:rFonts w:ascii="宋体" w:hAnsi="宋体" w:cs="仿宋_GB2312"/>
                <w:kern w:val="0"/>
              </w:rPr>
              <w:t>B</w:t>
            </w:r>
            <w:r>
              <w:rPr>
                <w:rFonts w:hint="eastAsia" w:ascii="宋体" w:hAnsi="宋体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产出指标</w:t>
            </w:r>
          </w:p>
          <w:p>
            <w:pPr>
              <w:snapToGrid w:val="0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（40分）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维护设备及系统数量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1套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质量指标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平台设备正常使用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≥99.5%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≥99.5%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时效指标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平台故障修复响应时间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≤48小时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≤48小时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平台运维响应时间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≤30分钟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≤30分钟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（XX分）</w:t>
            </w:r>
          </w:p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（20分）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成本指标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年度维护成本增加率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≤8%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≤8%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社会效益指标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政务公开社会影响力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有所提升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有所提升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发布公开信息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≥5000条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≥5000条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可持续影指标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核心设备正常使用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≥5年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（20分）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服务对象满意度指标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业务系统管理科室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合同签至2021年12月20日止，由于区财政终止结算时间提前至12月10日，导致该项目未能验收和专项审计，无法当年支付尾款，造成项目执行率低。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1、计划次年该项目尾款验收和专项审计后跨年支付。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2、科学设定项目合同实施周期，积极推进项目进度，提高执行率。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单位主要负责人</w:t>
            </w:r>
          </w:p>
          <w:p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年      月      日 </w:t>
            </w:r>
          </w:p>
        </w:tc>
      </w:tr>
    </w:tbl>
    <w:p>
      <w:pPr>
        <w:widowControl/>
        <w:rPr>
          <w:rFonts w:ascii="宋体" w:hAnsi="宋体"/>
          <w:kern w:val="0"/>
        </w:rPr>
      </w:pPr>
      <w:r>
        <w:rPr>
          <w:rFonts w:hint="eastAsia" w:ascii="宋体" w:hAnsi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1.</w:t>
      </w:r>
      <w:r>
        <w:rPr>
          <w:rFonts w:hint="eastAsia" w:ascii="宋体" w:hAnsi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2.</w:t>
      </w:r>
      <w:r>
        <w:rPr>
          <w:rFonts w:hint="eastAsia" w:ascii="宋体" w:hAnsi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cs="仿宋_GB2312"/>
          <w:kern w:val="0"/>
        </w:rPr>
        <w:t>X,</w:t>
      </w:r>
      <w:r>
        <w:rPr>
          <w:rFonts w:hint="eastAsia" w:ascii="宋体" w:hAnsi="宋体" w:cs="仿宋_GB2312"/>
          <w:kern w:val="0"/>
        </w:rPr>
        <w:t>得分</w:t>
      </w:r>
      <w:r>
        <w:rPr>
          <w:rFonts w:ascii="宋体" w:hAnsi="宋体" w:cs="仿宋_GB2312"/>
          <w:kern w:val="0"/>
        </w:rPr>
        <w:t>=</w:t>
      </w:r>
      <w:r>
        <w:rPr>
          <w:rFonts w:hint="eastAsia" w:ascii="宋体" w:hAnsi="宋体" w:cs="仿宋_GB2312"/>
          <w:kern w:val="0"/>
        </w:rPr>
        <w:t>权重</w:t>
      </w:r>
      <w:r>
        <w:rPr>
          <w:rFonts w:ascii="宋体" w:hAnsi="宋体" w:cs="仿宋_GB2312"/>
          <w:kern w:val="0"/>
        </w:rPr>
        <w:t>*B/A</w:t>
      </w:r>
      <w:r>
        <w:rPr>
          <w:rFonts w:hint="eastAsia" w:ascii="宋体" w:hAnsi="宋体" w:cs="仿宋_GB2312"/>
          <w:kern w:val="0"/>
        </w:rPr>
        <w:t>），反向指标（即目标值为≤</w:t>
      </w:r>
      <w:r>
        <w:rPr>
          <w:rFonts w:ascii="宋体" w:hAnsi="宋体" w:cs="仿宋_GB2312"/>
          <w:kern w:val="0"/>
        </w:rPr>
        <w:t>X</w:t>
      </w:r>
      <w:r>
        <w:rPr>
          <w:rFonts w:hint="eastAsia" w:ascii="宋体" w:hAnsi="宋体" w:cs="仿宋_GB2312"/>
          <w:kern w:val="0"/>
        </w:rPr>
        <w:t>，得分</w:t>
      </w:r>
      <w:r>
        <w:rPr>
          <w:rFonts w:ascii="宋体" w:hAnsi="宋体" w:cs="仿宋_GB2312"/>
          <w:kern w:val="0"/>
        </w:rPr>
        <w:t>=</w:t>
      </w:r>
      <w:r>
        <w:rPr>
          <w:rFonts w:hint="eastAsia" w:ascii="宋体" w:hAnsi="宋体" w:cs="仿宋_GB2312"/>
          <w:kern w:val="0"/>
        </w:rPr>
        <w:t>权重</w:t>
      </w:r>
      <w:r>
        <w:rPr>
          <w:rFonts w:ascii="宋体" w:hAnsi="宋体" w:cs="仿宋_GB2312"/>
          <w:kern w:val="0"/>
        </w:rPr>
        <w:t>*A/B）</w:t>
      </w:r>
      <w:r>
        <w:rPr>
          <w:rFonts w:hint="eastAsia" w:ascii="宋体" w:hAnsi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t>3.</w:t>
      </w:r>
      <w:r>
        <w:rPr>
          <w:rFonts w:hint="eastAsia" w:ascii="宋体" w:hAnsi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cs="仿宋_GB2312"/>
          <w:kern w:val="0"/>
        </w:rPr>
        <w:t>100-80%</w:t>
      </w:r>
      <w:r>
        <w:rPr>
          <w:rFonts w:hint="eastAsia" w:ascii="宋体" w:hAnsi="宋体" w:cs="仿宋_GB2312"/>
          <w:kern w:val="0"/>
        </w:rPr>
        <w:t>（含</w:t>
      </w:r>
      <w:r>
        <w:rPr>
          <w:rFonts w:ascii="宋体" w:hAnsi="宋体" w:cs="仿宋_GB2312"/>
          <w:kern w:val="0"/>
        </w:rPr>
        <w:t>80%</w:t>
      </w:r>
      <w:r>
        <w:rPr>
          <w:rFonts w:hint="eastAsia" w:ascii="宋体" w:hAnsi="宋体" w:cs="仿宋_GB2312"/>
          <w:kern w:val="0"/>
        </w:rPr>
        <w:t>）、</w:t>
      </w:r>
      <w:r>
        <w:rPr>
          <w:rFonts w:ascii="宋体" w:hAnsi="宋体" w:cs="仿宋_GB2312"/>
          <w:kern w:val="0"/>
        </w:rPr>
        <w:t>80-50%</w:t>
      </w:r>
      <w:r>
        <w:rPr>
          <w:rFonts w:hint="eastAsia" w:ascii="宋体" w:hAnsi="宋体" w:cs="仿宋_GB2312"/>
          <w:kern w:val="0"/>
        </w:rPr>
        <w:t>（含</w:t>
      </w:r>
      <w:r>
        <w:rPr>
          <w:rFonts w:ascii="宋体" w:hAnsi="宋体" w:cs="仿宋_GB2312"/>
          <w:kern w:val="0"/>
        </w:rPr>
        <w:t>50%</w:t>
      </w:r>
      <w:r>
        <w:rPr>
          <w:rFonts w:hint="eastAsia" w:ascii="宋体" w:hAnsi="宋体" w:cs="仿宋_GB2312"/>
          <w:kern w:val="0"/>
        </w:rPr>
        <w:t>）、</w:t>
      </w:r>
      <w:r>
        <w:rPr>
          <w:rFonts w:ascii="宋体" w:hAnsi="宋体" w:cs="仿宋_GB2312"/>
          <w:kern w:val="0"/>
        </w:rPr>
        <w:t>50-0</w:t>
      </w:r>
      <w:r>
        <w:rPr>
          <w:rFonts w:hint="eastAsia" w:ascii="宋体" w:hAnsi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4.基于经济性和必要性等因素考虑，满意度指标暂可不作为必评指标。</w:t>
      </w:r>
    </w:p>
    <w:p>
      <w:pPr>
        <w:widowControl/>
        <w:spacing w:line="432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附件1：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2021年度技术保障科项目自评表</w:t>
      </w:r>
    </w:p>
    <w:p>
      <w:pPr>
        <w:widowControl/>
        <w:spacing w:line="432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　单位名称： 东西湖区融媒体中心              填报日期：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2022年2月18日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区政府门户网站和区级新媒体内容检测等服务项目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东西湖区融媒体中心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技术保障科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、部门预算项目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、区直专项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、持续性项目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 2</w:t>
            </w:r>
            <w:r>
              <w:rPr>
                <w:rFonts w:hint="eastAsia" w:ascii="宋体" w:hAnsi="宋体" w:cs="仿宋_GB2312"/>
                <w:kern w:val="0"/>
              </w:rPr>
              <w:t>、新增性项目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、常年性项目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、延续性项目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     3</w:t>
            </w:r>
            <w:r>
              <w:rPr>
                <w:rFonts w:hint="eastAsia" w:ascii="宋体" w:hAnsi="宋体" w:cs="仿宋_GB2312"/>
                <w:kern w:val="0"/>
              </w:rPr>
              <w:t>、一次性项目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预算数（</w:t>
            </w:r>
            <w:r>
              <w:rPr>
                <w:rFonts w:ascii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执行数</w:t>
            </w:r>
            <w:r>
              <w:rPr>
                <w:rFonts w:ascii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执行率</w:t>
            </w:r>
            <w:r>
              <w:rPr>
                <w:rFonts w:ascii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</w:t>
            </w:r>
            <w:r>
              <w:rPr>
                <w:rFonts w:ascii="宋体" w:hAnsi="宋体" w:cs="仿宋_GB2312"/>
                <w:kern w:val="0"/>
              </w:rPr>
              <w:t>*</w:t>
            </w:r>
            <w:r>
              <w:rPr>
                <w:rFonts w:hint="eastAsia" w:ascii="宋体" w:hAnsi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年度财政资金总额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30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23.36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77.87%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15.57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</w:rPr>
              <w:t>80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一级指标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年初目标值（</w:t>
            </w:r>
            <w:r>
              <w:rPr>
                <w:rFonts w:ascii="宋体" w:hAnsi="宋体" w:cs="仿宋_GB2312"/>
                <w:kern w:val="0"/>
              </w:rPr>
              <w:t>A</w:t>
            </w:r>
            <w:r>
              <w:rPr>
                <w:rFonts w:hint="eastAsia" w:ascii="宋体" w:hAnsi="宋体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实际完成值（</w:t>
            </w:r>
            <w:r>
              <w:rPr>
                <w:rFonts w:ascii="宋体" w:hAnsi="宋体" w:cs="仿宋_GB2312"/>
                <w:kern w:val="0"/>
              </w:rPr>
              <w:t>B</w:t>
            </w:r>
            <w:r>
              <w:rPr>
                <w:rFonts w:hint="eastAsia" w:ascii="宋体" w:hAnsi="宋体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产出指标</w:t>
            </w:r>
          </w:p>
          <w:p>
            <w:pPr>
              <w:snapToGrid w:val="0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（40分）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检测系统数量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5套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质量指标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媒体平台正常使用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≥99.5%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≥99.5%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时效指标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错误修复时间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≤48小时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≤48小时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系统运维响应时间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≤30分钟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≤30分钟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（XX分）</w:t>
            </w:r>
          </w:p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（20分）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成本指标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年度维护成本增加率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≤8%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≤8%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社会效益指标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政务公开社会影响力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有所提升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有所提升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发布公开信息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≥5000条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≥5000条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可持续影指标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核心设备正常使用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≥5年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（20分）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服务对象满意度指标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业务系统管理科室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95.57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合同签至2021年12月20日止，由于区财政终止结算时间提前至12月10日，导致该项目未能验收和专项审计，无法当年支付尾款，造成项目执行率偏低。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1、计划次年该项目尾款验收和专项审计后跨年支付。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2、科学设定项目合同实施周期，积极推进项目实施进度，提高执行率。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单位主要负责人</w:t>
            </w:r>
          </w:p>
          <w:p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年      月      日 </w:t>
            </w:r>
          </w:p>
        </w:tc>
      </w:tr>
    </w:tbl>
    <w:p>
      <w:pPr>
        <w:widowControl/>
        <w:rPr>
          <w:rFonts w:ascii="宋体" w:hAnsi="宋体"/>
          <w:kern w:val="0"/>
        </w:rPr>
      </w:pPr>
      <w:r>
        <w:rPr>
          <w:rFonts w:hint="eastAsia" w:ascii="宋体" w:hAnsi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1.</w:t>
      </w:r>
      <w:r>
        <w:rPr>
          <w:rFonts w:hint="eastAsia" w:ascii="宋体" w:hAnsi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2.</w:t>
      </w:r>
      <w:r>
        <w:rPr>
          <w:rFonts w:hint="eastAsia" w:ascii="宋体" w:hAnsi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cs="仿宋_GB2312"/>
          <w:kern w:val="0"/>
        </w:rPr>
        <w:t>X,</w:t>
      </w:r>
      <w:r>
        <w:rPr>
          <w:rFonts w:hint="eastAsia" w:ascii="宋体" w:hAnsi="宋体" w:cs="仿宋_GB2312"/>
          <w:kern w:val="0"/>
        </w:rPr>
        <w:t>得分</w:t>
      </w:r>
      <w:r>
        <w:rPr>
          <w:rFonts w:ascii="宋体" w:hAnsi="宋体" w:cs="仿宋_GB2312"/>
          <w:kern w:val="0"/>
        </w:rPr>
        <w:t>=</w:t>
      </w:r>
      <w:r>
        <w:rPr>
          <w:rFonts w:hint="eastAsia" w:ascii="宋体" w:hAnsi="宋体" w:cs="仿宋_GB2312"/>
          <w:kern w:val="0"/>
        </w:rPr>
        <w:t>权重</w:t>
      </w:r>
      <w:r>
        <w:rPr>
          <w:rFonts w:ascii="宋体" w:hAnsi="宋体" w:cs="仿宋_GB2312"/>
          <w:kern w:val="0"/>
        </w:rPr>
        <w:t>*B/A</w:t>
      </w:r>
      <w:r>
        <w:rPr>
          <w:rFonts w:hint="eastAsia" w:ascii="宋体" w:hAnsi="宋体" w:cs="仿宋_GB2312"/>
          <w:kern w:val="0"/>
        </w:rPr>
        <w:t>），反向指标（即目标值为≤</w:t>
      </w:r>
      <w:r>
        <w:rPr>
          <w:rFonts w:ascii="宋体" w:hAnsi="宋体" w:cs="仿宋_GB2312"/>
          <w:kern w:val="0"/>
        </w:rPr>
        <w:t>X</w:t>
      </w:r>
      <w:r>
        <w:rPr>
          <w:rFonts w:hint="eastAsia" w:ascii="宋体" w:hAnsi="宋体" w:cs="仿宋_GB2312"/>
          <w:kern w:val="0"/>
        </w:rPr>
        <w:t>，得分</w:t>
      </w:r>
      <w:r>
        <w:rPr>
          <w:rFonts w:ascii="宋体" w:hAnsi="宋体" w:cs="仿宋_GB2312"/>
          <w:kern w:val="0"/>
        </w:rPr>
        <w:t>=</w:t>
      </w:r>
      <w:r>
        <w:rPr>
          <w:rFonts w:hint="eastAsia" w:ascii="宋体" w:hAnsi="宋体" w:cs="仿宋_GB2312"/>
          <w:kern w:val="0"/>
        </w:rPr>
        <w:t>权重</w:t>
      </w:r>
      <w:r>
        <w:rPr>
          <w:rFonts w:ascii="宋体" w:hAnsi="宋体" w:cs="仿宋_GB2312"/>
          <w:kern w:val="0"/>
        </w:rPr>
        <w:t>*A/B）</w:t>
      </w:r>
      <w:r>
        <w:rPr>
          <w:rFonts w:hint="eastAsia" w:ascii="宋体" w:hAnsi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t>3.</w:t>
      </w:r>
      <w:r>
        <w:rPr>
          <w:rFonts w:hint="eastAsia" w:ascii="宋体" w:hAnsi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cs="仿宋_GB2312"/>
          <w:kern w:val="0"/>
        </w:rPr>
        <w:t>100-80%</w:t>
      </w:r>
      <w:r>
        <w:rPr>
          <w:rFonts w:hint="eastAsia" w:ascii="宋体" w:hAnsi="宋体" w:cs="仿宋_GB2312"/>
          <w:kern w:val="0"/>
        </w:rPr>
        <w:t>（含</w:t>
      </w:r>
      <w:r>
        <w:rPr>
          <w:rFonts w:ascii="宋体" w:hAnsi="宋体" w:cs="仿宋_GB2312"/>
          <w:kern w:val="0"/>
        </w:rPr>
        <w:t>80%</w:t>
      </w:r>
      <w:r>
        <w:rPr>
          <w:rFonts w:hint="eastAsia" w:ascii="宋体" w:hAnsi="宋体" w:cs="仿宋_GB2312"/>
          <w:kern w:val="0"/>
        </w:rPr>
        <w:t>）、</w:t>
      </w:r>
      <w:r>
        <w:rPr>
          <w:rFonts w:ascii="宋体" w:hAnsi="宋体" w:cs="仿宋_GB2312"/>
          <w:kern w:val="0"/>
        </w:rPr>
        <w:t>80-50%</w:t>
      </w:r>
      <w:r>
        <w:rPr>
          <w:rFonts w:hint="eastAsia" w:ascii="宋体" w:hAnsi="宋体" w:cs="仿宋_GB2312"/>
          <w:kern w:val="0"/>
        </w:rPr>
        <w:t>（含</w:t>
      </w:r>
      <w:r>
        <w:rPr>
          <w:rFonts w:ascii="宋体" w:hAnsi="宋体" w:cs="仿宋_GB2312"/>
          <w:kern w:val="0"/>
        </w:rPr>
        <w:t>50%</w:t>
      </w:r>
      <w:r>
        <w:rPr>
          <w:rFonts w:hint="eastAsia" w:ascii="宋体" w:hAnsi="宋体" w:cs="仿宋_GB2312"/>
          <w:kern w:val="0"/>
        </w:rPr>
        <w:t>）、</w:t>
      </w:r>
      <w:r>
        <w:rPr>
          <w:rFonts w:ascii="宋体" w:hAnsi="宋体" w:cs="仿宋_GB2312"/>
          <w:kern w:val="0"/>
        </w:rPr>
        <w:t>50-0</w:t>
      </w:r>
      <w:r>
        <w:rPr>
          <w:rFonts w:hint="eastAsia" w:ascii="宋体" w:hAnsi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4.基于经济性和必要性等因素考虑，满意度指标暂可不作为必评指标。</w:t>
      </w:r>
    </w:p>
    <w:p>
      <w:pPr>
        <w:widowControl/>
        <w:spacing w:line="432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附件1：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2021年度技术保障科项目自评表</w:t>
      </w:r>
    </w:p>
    <w:p>
      <w:pPr>
        <w:widowControl/>
        <w:spacing w:line="432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　单位名称： 东西湖区融媒体中心              填报日期：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2022年2月18日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融媒体各平台设备维修服务项目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东西湖区融媒体中心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技术保障科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、部门预算项目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、区直专项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、持续性项目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、新增性项目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、常年性项目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、延续性项目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     3</w:t>
            </w:r>
            <w:r>
              <w:rPr>
                <w:rFonts w:hint="eastAsia" w:ascii="宋体" w:hAnsi="宋体" w:cs="仿宋_GB2312"/>
                <w:kern w:val="0"/>
              </w:rPr>
              <w:t>、一次性项目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预算数（</w:t>
            </w:r>
            <w:r>
              <w:rPr>
                <w:rFonts w:ascii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执行数</w:t>
            </w:r>
            <w:r>
              <w:rPr>
                <w:rFonts w:ascii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执行率</w:t>
            </w:r>
            <w:r>
              <w:rPr>
                <w:rFonts w:ascii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</w:t>
            </w:r>
            <w:r>
              <w:rPr>
                <w:rFonts w:ascii="宋体" w:hAnsi="宋体" w:cs="仿宋_GB2312"/>
                <w:kern w:val="0"/>
              </w:rPr>
              <w:t>*</w:t>
            </w:r>
            <w:r>
              <w:rPr>
                <w:rFonts w:hint="eastAsia" w:ascii="宋体" w:hAnsi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年度财政资金总额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100%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</w:rPr>
              <w:t>80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一级指标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年初目标值（</w:t>
            </w:r>
            <w:r>
              <w:rPr>
                <w:rFonts w:ascii="宋体" w:hAnsi="宋体" w:cs="仿宋_GB2312"/>
                <w:kern w:val="0"/>
              </w:rPr>
              <w:t>A</w:t>
            </w:r>
            <w:r>
              <w:rPr>
                <w:rFonts w:hint="eastAsia" w:ascii="宋体" w:hAnsi="宋体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实际完成值（</w:t>
            </w:r>
            <w:r>
              <w:rPr>
                <w:rFonts w:ascii="宋体" w:hAnsi="宋体" w:cs="仿宋_GB2312"/>
                <w:kern w:val="0"/>
              </w:rPr>
              <w:t>B</w:t>
            </w:r>
            <w:r>
              <w:rPr>
                <w:rFonts w:hint="eastAsia" w:ascii="宋体" w:hAnsi="宋体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产出指标</w:t>
            </w:r>
          </w:p>
          <w:p>
            <w:pPr>
              <w:snapToGrid w:val="0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（40分）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维护设备及系统数量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1套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质量指标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平台设备正常使用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≥99.5%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≥99.5%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时效指标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平台故障修复响应时间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≤48小时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≤48小时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平台运维响应时间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≤30分钟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≤30分钟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（XX分）</w:t>
            </w:r>
          </w:p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（20分）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成本指标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年度维护成本增加率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≤8%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≤8%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社会效益指标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政务公开社会影响力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有所提升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有所提升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发布公开信息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≥5000条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≥5000条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可持续影指标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核心设备正常使用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≥5年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（20分）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服务对象满意度指标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业务系统管理科室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无偏差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进一步强化项目执行的调度监督执行。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单位主要负责人</w:t>
            </w:r>
          </w:p>
          <w:p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年      月      日 </w:t>
            </w:r>
          </w:p>
        </w:tc>
      </w:tr>
    </w:tbl>
    <w:p>
      <w:pPr>
        <w:widowControl/>
        <w:rPr>
          <w:rFonts w:ascii="宋体" w:hAnsi="宋体"/>
          <w:kern w:val="0"/>
        </w:rPr>
      </w:pPr>
      <w:r>
        <w:rPr>
          <w:rFonts w:hint="eastAsia" w:ascii="宋体" w:hAnsi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1.</w:t>
      </w:r>
      <w:r>
        <w:rPr>
          <w:rFonts w:hint="eastAsia" w:ascii="宋体" w:hAnsi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2.</w:t>
      </w:r>
      <w:r>
        <w:rPr>
          <w:rFonts w:hint="eastAsia" w:ascii="宋体" w:hAnsi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cs="仿宋_GB2312"/>
          <w:kern w:val="0"/>
        </w:rPr>
        <w:t>X,</w:t>
      </w:r>
      <w:r>
        <w:rPr>
          <w:rFonts w:hint="eastAsia" w:ascii="宋体" w:hAnsi="宋体" w:cs="仿宋_GB2312"/>
          <w:kern w:val="0"/>
        </w:rPr>
        <w:t>得分</w:t>
      </w:r>
      <w:r>
        <w:rPr>
          <w:rFonts w:ascii="宋体" w:hAnsi="宋体" w:cs="仿宋_GB2312"/>
          <w:kern w:val="0"/>
        </w:rPr>
        <w:t>=</w:t>
      </w:r>
      <w:r>
        <w:rPr>
          <w:rFonts w:hint="eastAsia" w:ascii="宋体" w:hAnsi="宋体" w:cs="仿宋_GB2312"/>
          <w:kern w:val="0"/>
        </w:rPr>
        <w:t>权重</w:t>
      </w:r>
      <w:r>
        <w:rPr>
          <w:rFonts w:ascii="宋体" w:hAnsi="宋体" w:cs="仿宋_GB2312"/>
          <w:kern w:val="0"/>
        </w:rPr>
        <w:t>*B/A</w:t>
      </w:r>
      <w:r>
        <w:rPr>
          <w:rFonts w:hint="eastAsia" w:ascii="宋体" w:hAnsi="宋体" w:cs="仿宋_GB2312"/>
          <w:kern w:val="0"/>
        </w:rPr>
        <w:t>），反向指标（即目标值为≤</w:t>
      </w:r>
      <w:r>
        <w:rPr>
          <w:rFonts w:ascii="宋体" w:hAnsi="宋体" w:cs="仿宋_GB2312"/>
          <w:kern w:val="0"/>
        </w:rPr>
        <w:t>X</w:t>
      </w:r>
      <w:r>
        <w:rPr>
          <w:rFonts w:hint="eastAsia" w:ascii="宋体" w:hAnsi="宋体" w:cs="仿宋_GB2312"/>
          <w:kern w:val="0"/>
        </w:rPr>
        <w:t>，得分</w:t>
      </w:r>
      <w:r>
        <w:rPr>
          <w:rFonts w:ascii="宋体" w:hAnsi="宋体" w:cs="仿宋_GB2312"/>
          <w:kern w:val="0"/>
        </w:rPr>
        <w:t>=</w:t>
      </w:r>
      <w:r>
        <w:rPr>
          <w:rFonts w:hint="eastAsia" w:ascii="宋体" w:hAnsi="宋体" w:cs="仿宋_GB2312"/>
          <w:kern w:val="0"/>
        </w:rPr>
        <w:t>权重</w:t>
      </w:r>
      <w:r>
        <w:rPr>
          <w:rFonts w:ascii="宋体" w:hAnsi="宋体" w:cs="仿宋_GB2312"/>
          <w:kern w:val="0"/>
        </w:rPr>
        <w:t>*A/B）</w:t>
      </w:r>
      <w:r>
        <w:rPr>
          <w:rFonts w:hint="eastAsia" w:ascii="宋体" w:hAnsi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t>3.</w:t>
      </w:r>
      <w:r>
        <w:rPr>
          <w:rFonts w:hint="eastAsia" w:ascii="宋体" w:hAnsi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cs="仿宋_GB2312"/>
          <w:kern w:val="0"/>
        </w:rPr>
        <w:t>100-80%</w:t>
      </w:r>
      <w:r>
        <w:rPr>
          <w:rFonts w:hint="eastAsia" w:ascii="宋体" w:hAnsi="宋体" w:cs="仿宋_GB2312"/>
          <w:kern w:val="0"/>
        </w:rPr>
        <w:t>（含</w:t>
      </w:r>
      <w:r>
        <w:rPr>
          <w:rFonts w:ascii="宋体" w:hAnsi="宋体" w:cs="仿宋_GB2312"/>
          <w:kern w:val="0"/>
        </w:rPr>
        <w:t>80%</w:t>
      </w:r>
      <w:r>
        <w:rPr>
          <w:rFonts w:hint="eastAsia" w:ascii="宋体" w:hAnsi="宋体" w:cs="仿宋_GB2312"/>
          <w:kern w:val="0"/>
        </w:rPr>
        <w:t>）、</w:t>
      </w:r>
      <w:r>
        <w:rPr>
          <w:rFonts w:ascii="宋体" w:hAnsi="宋体" w:cs="仿宋_GB2312"/>
          <w:kern w:val="0"/>
        </w:rPr>
        <w:t>80-50%</w:t>
      </w:r>
      <w:r>
        <w:rPr>
          <w:rFonts w:hint="eastAsia" w:ascii="宋体" w:hAnsi="宋体" w:cs="仿宋_GB2312"/>
          <w:kern w:val="0"/>
        </w:rPr>
        <w:t>（含</w:t>
      </w:r>
      <w:r>
        <w:rPr>
          <w:rFonts w:ascii="宋体" w:hAnsi="宋体" w:cs="仿宋_GB2312"/>
          <w:kern w:val="0"/>
        </w:rPr>
        <w:t>50%</w:t>
      </w:r>
      <w:r>
        <w:rPr>
          <w:rFonts w:hint="eastAsia" w:ascii="宋体" w:hAnsi="宋体" w:cs="仿宋_GB2312"/>
          <w:kern w:val="0"/>
        </w:rPr>
        <w:t>）、</w:t>
      </w:r>
      <w:r>
        <w:rPr>
          <w:rFonts w:ascii="宋体" w:hAnsi="宋体" w:cs="仿宋_GB2312"/>
          <w:kern w:val="0"/>
        </w:rPr>
        <w:t>50-0</w:t>
      </w:r>
      <w:r>
        <w:rPr>
          <w:rFonts w:hint="eastAsia" w:ascii="宋体" w:hAnsi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4.基于经济性和必要性等因素考虑，满意度指标暂可不作为必评指标。</w:t>
      </w:r>
    </w:p>
    <w:p>
      <w:pPr>
        <w:widowControl/>
        <w:spacing w:line="432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附件1：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2021年度技术保障科项目自评表</w:t>
      </w:r>
    </w:p>
    <w:p>
      <w:pPr>
        <w:widowControl/>
        <w:spacing w:line="432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　单位名称： 东西湖区融媒体中心              填报日期：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2022年2月18日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　摄影摄像器材日常维修维护项目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东西湖区融媒体中心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技术保障科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、部门预算项目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、区直专项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、持续性项目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、新增性项目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、常年性项目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、延续性项目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     3</w:t>
            </w:r>
            <w:r>
              <w:rPr>
                <w:rFonts w:hint="eastAsia" w:ascii="宋体" w:hAnsi="宋体" w:cs="仿宋_GB2312"/>
                <w:kern w:val="0"/>
              </w:rPr>
              <w:t>、一次性项目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预算数（</w:t>
            </w:r>
            <w:r>
              <w:rPr>
                <w:rFonts w:ascii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执行数</w:t>
            </w:r>
            <w:r>
              <w:rPr>
                <w:rFonts w:ascii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执行率</w:t>
            </w:r>
            <w:r>
              <w:rPr>
                <w:rFonts w:ascii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</w:t>
            </w:r>
            <w:r>
              <w:rPr>
                <w:rFonts w:ascii="宋体" w:hAnsi="宋体" w:cs="仿宋_GB2312"/>
                <w:kern w:val="0"/>
              </w:rPr>
              <w:t>*</w:t>
            </w:r>
            <w:r>
              <w:rPr>
                <w:rFonts w:hint="eastAsia" w:ascii="宋体" w:hAnsi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年度财政资金总额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9.74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5.1962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53.3%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</w:rPr>
              <w:t>80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一级指标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年初目标值（</w:t>
            </w:r>
            <w:r>
              <w:rPr>
                <w:rFonts w:ascii="宋体" w:hAnsi="宋体" w:cs="仿宋_GB2312"/>
                <w:kern w:val="0"/>
              </w:rPr>
              <w:t>A</w:t>
            </w:r>
            <w:r>
              <w:rPr>
                <w:rFonts w:hint="eastAsia" w:ascii="宋体" w:hAnsi="宋体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实际完成值（</w:t>
            </w:r>
            <w:r>
              <w:rPr>
                <w:rFonts w:ascii="宋体" w:hAnsi="宋体" w:cs="仿宋_GB2312"/>
                <w:kern w:val="0"/>
              </w:rPr>
              <w:t>B</w:t>
            </w:r>
            <w:r>
              <w:rPr>
                <w:rFonts w:hint="eastAsia" w:ascii="宋体" w:hAnsi="宋体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产出指标</w:t>
            </w:r>
          </w:p>
          <w:p>
            <w:pPr>
              <w:snapToGrid w:val="0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（40分）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维护设备数量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若干套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若干套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质量指标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设备正常使用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≥99.5%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≥99.5%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时效指标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设备故障修复响应时间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≤48小时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≤48小时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设备运维响应时间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≤30分钟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≤30分钟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成本指标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年度维护成本增加率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≤8%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≤8%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（20分）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社会效益指标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政务公开社会影响力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有所提升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有所提升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发布公开信息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≥200条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≥200条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可持续影指标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核心设备正常使用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≥5年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（20分）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服务对象满意度指标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业务系统管理科室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今年加大了对设备的日常管理维护力度，严格执行设备登记制度，设备坏损率大大的降低，导致设备修护费用也大为减少，预算资金的执行率偏低。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合理编制项目预算，计划明年该项目日常维修维护费用预算减半。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单位主要负责人</w:t>
            </w:r>
          </w:p>
          <w:p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年      月      日 </w:t>
            </w:r>
          </w:p>
        </w:tc>
      </w:tr>
    </w:tbl>
    <w:p>
      <w:pPr>
        <w:widowControl/>
        <w:rPr>
          <w:rFonts w:ascii="宋体" w:hAnsi="宋体"/>
          <w:kern w:val="0"/>
        </w:rPr>
      </w:pPr>
      <w:r>
        <w:rPr>
          <w:rFonts w:hint="eastAsia" w:ascii="宋体" w:hAnsi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1.</w:t>
      </w:r>
      <w:r>
        <w:rPr>
          <w:rFonts w:hint="eastAsia" w:ascii="宋体" w:hAnsi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2.</w:t>
      </w:r>
      <w:r>
        <w:rPr>
          <w:rFonts w:hint="eastAsia" w:ascii="宋体" w:hAnsi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cs="仿宋_GB2312"/>
          <w:kern w:val="0"/>
        </w:rPr>
        <w:t>X,</w:t>
      </w:r>
      <w:r>
        <w:rPr>
          <w:rFonts w:hint="eastAsia" w:ascii="宋体" w:hAnsi="宋体" w:cs="仿宋_GB2312"/>
          <w:kern w:val="0"/>
        </w:rPr>
        <w:t>得分</w:t>
      </w:r>
      <w:r>
        <w:rPr>
          <w:rFonts w:ascii="宋体" w:hAnsi="宋体" w:cs="仿宋_GB2312"/>
          <w:kern w:val="0"/>
        </w:rPr>
        <w:t>=</w:t>
      </w:r>
      <w:r>
        <w:rPr>
          <w:rFonts w:hint="eastAsia" w:ascii="宋体" w:hAnsi="宋体" w:cs="仿宋_GB2312"/>
          <w:kern w:val="0"/>
        </w:rPr>
        <w:t>权重</w:t>
      </w:r>
      <w:r>
        <w:rPr>
          <w:rFonts w:ascii="宋体" w:hAnsi="宋体" w:cs="仿宋_GB2312"/>
          <w:kern w:val="0"/>
        </w:rPr>
        <w:t>*B/A</w:t>
      </w:r>
      <w:r>
        <w:rPr>
          <w:rFonts w:hint="eastAsia" w:ascii="宋体" w:hAnsi="宋体" w:cs="仿宋_GB2312"/>
          <w:kern w:val="0"/>
        </w:rPr>
        <w:t>），反向指标（即目标值为≤</w:t>
      </w:r>
      <w:r>
        <w:rPr>
          <w:rFonts w:ascii="宋体" w:hAnsi="宋体" w:cs="仿宋_GB2312"/>
          <w:kern w:val="0"/>
        </w:rPr>
        <w:t>X</w:t>
      </w:r>
      <w:r>
        <w:rPr>
          <w:rFonts w:hint="eastAsia" w:ascii="宋体" w:hAnsi="宋体" w:cs="仿宋_GB2312"/>
          <w:kern w:val="0"/>
        </w:rPr>
        <w:t>，得分</w:t>
      </w:r>
      <w:r>
        <w:rPr>
          <w:rFonts w:ascii="宋体" w:hAnsi="宋体" w:cs="仿宋_GB2312"/>
          <w:kern w:val="0"/>
        </w:rPr>
        <w:t>=</w:t>
      </w:r>
      <w:r>
        <w:rPr>
          <w:rFonts w:hint="eastAsia" w:ascii="宋体" w:hAnsi="宋体" w:cs="仿宋_GB2312"/>
          <w:kern w:val="0"/>
        </w:rPr>
        <w:t>权重</w:t>
      </w:r>
      <w:r>
        <w:rPr>
          <w:rFonts w:ascii="宋体" w:hAnsi="宋体" w:cs="仿宋_GB2312"/>
          <w:kern w:val="0"/>
        </w:rPr>
        <w:t>*A/B）</w:t>
      </w:r>
      <w:r>
        <w:rPr>
          <w:rFonts w:hint="eastAsia" w:ascii="宋体" w:hAnsi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t>3.</w:t>
      </w:r>
      <w:r>
        <w:rPr>
          <w:rFonts w:hint="eastAsia" w:ascii="宋体" w:hAnsi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cs="仿宋_GB2312"/>
          <w:kern w:val="0"/>
        </w:rPr>
        <w:t>100-80%</w:t>
      </w:r>
      <w:r>
        <w:rPr>
          <w:rFonts w:hint="eastAsia" w:ascii="宋体" w:hAnsi="宋体" w:cs="仿宋_GB2312"/>
          <w:kern w:val="0"/>
        </w:rPr>
        <w:t>（含</w:t>
      </w:r>
      <w:r>
        <w:rPr>
          <w:rFonts w:ascii="宋体" w:hAnsi="宋体" w:cs="仿宋_GB2312"/>
          <w:kern w:val="0"/>
        </w:rPr>
        <w:t>80%</w:t>
      </w:r>
      <w:r>
        <w:rPr>
          <w:rFonts w:hint="eastAsia" w:ascii="宋体" w:hAnsi="宋体" w:cs="仿宋_GB2312"/>
          <w:kern w:val="0"/>
        </w:rPr>
        <w:t>）、</w:t>
      </w:r>
      <w:r>
        <w:rPr>
          <w:rFonts w:ascii="宋体" w:hAnsi="宋体" w:cs="仿宋_GB2312"/>
          <w:kern w:val="0"/>
        </w:rPr>
        <w:t>80-50%</w:t>
      </w:r>
      <w:r>
        <w:rPr>
          <w:rFonts w:hint="eastAsia" w:ascii="宋体" w:hAnsi="宋体" w:cs="仿宋_GB2312"/>
          <w:kern w:val="0"/>
        </w:rPr>
        <w:t>（含</w:t>
      </w:r>
      <w:r>
        <w:rPr>
          <w:rFonts w:ascii="宋体" w:hAnsi="宋体" w:cs="仿宋_GB2312"/>
          <w:kern w:val="0"/>
        </w:rPr>
        <w:t>50%</w:t>
      </w:r>
      <w:r>
        <w:rPr>
          <w:rFonts w:hint="eastAsia" w:ascii="宋体" w:hAnsi="宋体" w:cs="仿宋_GB2312"/>
          <w:kern w:val="0"/>
        </w:rPr>
        <w:t>）、</w:t>
      </w:r>
      <w:r>
        <w:rPr>
          <w:rFonts w:ascii="宋体" w:hAnsi="宋体" w:cs="仿宋_GB2312"/>
          <w:kern w:val="0"/>
        </w:rPr>
        <w:t>50-0</w:t>
      </w:r>
      <w:r>
        <w:rPr>
          <w:rFonts w:hint="eastAsia" w:ascii="宋体" w:hAnsi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hint="eastAsia" w:ascii="宋体" w:hAnsi="宋体" w:cs="仿宋_GB2312"/>
          <w:kern w:val="0"/>
        </w:rPr>
        <w:t>4.基于经济性和必要性等因素考虑，满意度指标暂可不作为必评指标。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件1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年度全媒体平台创意设计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项目自评表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　　单位名称：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东西湖区融媒体中心        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填报日期：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    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7"/>
        <w:gridCol w:w="818"/>
        <w:gridCol w:w="923"/>
        <w:gridCol w:w="394"/>
        <w:gridCol w:w="1251"/>
        <w:gridCol w:w="215"/>
        <w:gridCol w:w="131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全媒体平台创意设计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东西湖区融媒体中心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项目实施单位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编辑制作科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、部门预算项目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区</w:t>
            </w:r>
            <w:r>
              <w:rPr>
                <w:rFonts w:hint="eastAsia" w:ascii="宋体" w:hAnsi="宋体" w:eastAsia="宋体" w:cs="仿宋_GB2312"/>
                <w:kern w:val="0"/>
              </w:rPr>
              <w:t>直专项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仿宋_GB2312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、持续性项目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、新增性项目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、常年性项目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、延续性项目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   3</w:t>
            </w:r>
            <w:r>
              <w:rPr>
                <w:rFonts w:hint="eastAsia" w:ascii="宋体" w:hAnsi="宋体" w:eastAsia="宋体" w:cs="仿宋_GB2312"/>
                <w:kern w:val="0"/>
              </w:rPr>
              <w:t>、一次性项目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预算数（</w:t>
            </w:r>
            <w:r>
              <w:rPr>
                <w:rFonts w:ascii="宋体" w:hAnsi="宋体" w:eastAsia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执行数</w:t>
            </w:r>
            <w:r>
              <w:rPr>
                <w:rFonts w:ascii="宋体" w:hAnsi="宋体" w:eastAsia="宋体" w:cs="仿宋_GB2312"/>
                <w:kern w:val="0"/>
              </w:rPr>
              <w:t>（B）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执行率</w:t>
            </w:r>
            <w:r>
              <w:rPr>
                <w:rFonts w:ascii="宋体" w:hAnsi="宋体" w:eastAsia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</w:t>
            </w:r>
            <w:r>
              <w:rPr>
                <w:rFonts w:ascii="宋体" w:hAnsi="宋体" w:eastAsia="宋体" w:cs="仿宋_GB2312"/>
                <w:kern w:val="0"/>
              </w:rPr>
              <w:t>*</w:t>
            </w:r>
            <w:r>
              <w:rPr>
                <w:rFonts w:hint="eastAsia" w:ascii="宋体" w:hAnsi="宋体" w:eastAsia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年度财政资金总额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30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20.5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68.33%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13.666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一级指标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产出指标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（40分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数量指标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设计内容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≥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20项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完成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cs="仿宋_GB2312"/>
                <w:kern w:val="0"/>
                <w:lang w:val="en-US" w:eastAsia="zh-CN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  <w:lang w:eastAsia="zh-CN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业务交流会议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4场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完成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质量指标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广告创意设计执行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≥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90%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完成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90.28%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7.424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时效指标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创意设计内容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按合同执行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完成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81.25%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  <w:lang w:eastAsia="zh-CN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工作响应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≤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30分钟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完成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社会效益指标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平台影响力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有所提升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完成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  <w:lang w:eastAsia="zh-CN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地域化品牌建立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1个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完成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可持续影响指标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新增用户数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持续增加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完成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40分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服务对象满意度指标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用户投诉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≤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5%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完成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设计团队打分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≥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90%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完成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ind w:firstLine="1600" w:firstLineChars="500"/>
              <w:jc w:val="both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sz w:val="32"/>
                <w:szCs w:val="32"/>
                <w:lang w:val="en-US" w:eastAsia="zh-CN"/>
              </w:rPr>
              <w:t>92.34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本次预算金额为30万元，后因中心主任办公会讨论，该项目需求定为20万元。最终中标金额为16万元。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可以适当调整预算金额或增加项目需求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-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单位主要负责人</w:t>
            </w:r>
          </w:p>
          <w:p>
            <w:pPr>
              <w:widowControl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ind w:firstLine="4200" w:firstLineChars="2000"/>
              <w:jc w:val="left"/>
              <w:rPr>
                <w:rFonts w:hint="eastAsia" w:ascii="宋体" w:hAnsi="宋体" w:cs="Times New Roman"/>
                <w:kern w:val="0"/>
                <w:lang w:val="en-US" w:eastAsia="zh-CN"/>
              </w:rPr>
            </w:pPr>
          </w:p>
          <w:p>
            <w:pPr>
              <w:widowControl/>
              <w:ind w:firstLine="4200" w:firstLineChars="2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年      月      日</w:t>
            </w:r>
          </w:p>
          <w:p>
            <w:pPr>
              <w:widowControl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</w:p>
        </w:tc>
      </w:tr>
    </w:tbl>
    <w:p>
      <w:pPr>
        <w:widowControl/>
        <w:rPr>
          <w:rFonts w:ascii="宋体" w:hAnsi="宋体" w:eastAsia="宋体" w:cs="Times New Roman"/>
          <w:kern w:val="0"/>
        </w:rPr>
      </w:pPr>
      <w:r>
        <w:rPr>
          <w:rFonts w:hint="eastAsia" w:ascii="宋体" w:hAnsi="宋体" w:eastAsia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1.</w:t>
      </w:r>
      <w:r>
        <w:rPr>
          <w:rFonts w:hint="eastAsia" w:ascii="宋体" w:hAnsi="宋体" w:eastAsia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2.</w:t>
      </w:r>
      <w:r>
        <w:rPr>
          <w:rFonts w:hint="eastAsia" w:ascii="宋体" w:hAnsi="宋体" w:eastAsia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宋体" w:cs="仿宋_GB2312"/>
          <w:kern w:val="0"/>
        </w:rPr>
        <w:t>X,</w:t>
      </w:r>
      <w:r>
        <w:rPr>
          <w:rFonts w:hint="eastAsia" w:ascii="宋体" w:hAnsi="宋体" w:eastAsia="宋体" w:cs="仿宋_GB2312"/>
          <w:kern w:val="0"/>
        </w:rPr>
        <w:t>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*B/A</w:t>
      </w:r>
      <w:r>
        <w:rPr>
          <w:rFonts w:hint="eastAsia" w:ascii="宋体" w:hAnsi="宋体" w:eastAsia="宋体" w:cs="仿宋_GB2312"/>
          <w:kern w:val="0"/>
        </w:rPr>
        <w:t>），反向指标（即目标值为≤</w:t>
      </w:r>
      <w:r>
        <w:rPr>
          <w:rFonts w:ascii="宋体" w:hAnsi="宋体" w:eastAsia="宋体" w:cs="仿宋_GB2312"/>
          <w:kern w:val="0"/>
        </w:rPr>
        <w:t>X</w:t>
      </w:r>
      <w:r>
        <w:rPr>
          <w:rFonts w:hint="eastAsia" w:ascii="宋体" w:hAnsi="宋体" w:eastAsia="宋体" w:cs="仿宋_GB2312"/>
          <w:kern w:val="0"/>
        </w:rPr>
        <w:t>，得分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*A/B）</w:t>
      </w:r>
      <w:r>
        <w:rPr>
          <w:rFonts w:hint="eastAsia" w:ascii="宋体" w:hAnsi="宋体" w:eastAsia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ascii="宋体" w:hAnsi="宋体" w:eastAsia="宋体" w:cs="仿宋_GB2312"/>
          <w:kern w:val="0"/>
        </w:rPr>
        <w:t>3.</w:t>
      </w:r>
      <w:r>
        <w:rPr>
          <w:rFonts w:hint="eastAsia" w:ascii="宋体" w:hAnsi="宋体" w:eastAsia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宋体" w:cs="仿宋_GB2312"/>
          <w:kern w:val="0"/>
        </w:rPr>
        <w:t>100-80%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80%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80-50%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50%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50-0</w:t>
      </w:r>
      <w:r>
        <w:rPr>
          <w:rFonts w:hint="eastAsia" w:ascii="宋体" w:hAnsi="宋体" w:eastAsia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hint="eastAsia" w:ascii="宋体" w:hAnsi="宋体" w:eastAsia="宋体" w:cs="仿宋_GB2312"/>
          <w:kern w:val="0"/>
        </w:rPr>
        <w:t>4.基于经济性和必要性等因素考虑，满意度指标暂可不作为必评指标。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件1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新媒体平台线上线下推广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项目自评表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　　单位名称：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 东西湖区融媒体中心       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填报日期：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2022.2.7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2021年度</w:t>
            </w:r>
            <w:r>
              <w:rPr>
                <w:rFonts w:hint="eastAsia" w:ascii="宋体" w:hAnsi="宋体" w:eastAsia="宋体" w:cs="仿宋_GB2312"/>
                <w:kern w:val="0"/>
              </w:rPr>
              <w:t>新媒体平台线上线下推广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区融媒体中心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编辑制作科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、部门预算项目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区</w:t>
            </w:r>
            <w:r>
              <w:rPr>
                <w:rFonts w:hint="eastAsia" w:ascii="宋体" w:hAnsi="宋体" w:eastAsia="宋体" w:cs="仿宋_GB2312"/>
                <w:kern w:val="0"/>
              </w:rPr>
              <w:t>直专项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仿宋_GB2312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、持续性项目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、新增性项目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、常年性项目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、延续性项目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   3</w:t>
            </w:r>
            <w:r>
              <w:rPr>
                <w:rFonts w:hint="eastAsia" w:ascii="宋体" w:hAnsi="宋体" w:eastAsia="宋体" w:cs="仿宋_GB2312"/>
                <w:kern w:val="0"/>
              </w:rPr>
              <w:t>、一次性项目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预算数（</w:t>
            </w:r>
            <w:r>
              <w:rPr>
                <w:rFonts w:ascii="宋体" w:hAnsi="宋体" w:eastAsia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执行数</w:t>
            </w:r>
            <w:r>
              <w:rPr>
                <w:rFonts w:ascii="宋体" w:hAnsi="宋体" w:eastAsia="宋体" w:cs="仿宋_GB2312"/>
                <w:kern w:val="0"/>
              </w:rPr>
              <w:t>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执行率</w:t>
            </w:r>
            <w:r>
              <w:rPr>
                <w:rFonts w:ascii="宋体" w:hAnsi="宋体" w:eastAsia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</w:t>
            </w:r>
            <w:r>
              <w:rPr>
                <w:rFonts w:ascii="宋体" w:hAnsi="宋体" w:eastAsia="宋体" w:cs="仿宋_GB2312"/>
                <w:kern w:val="0"/>
              </w:rPr>
              <w:t>*</w:t>
            </w:r>
            <w:r>
              <w:rPr>
                <w:rFonts w:hint="eastAsia" w:ascii="宋体" w:hAnsi="宋体" w:eastAsia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年度财政资金总额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80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61.95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77.44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15.49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一级指标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产出指标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（40分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数量指标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推广活动频次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5场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6场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质量指标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新媒体推广留存率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95</w:t>
            </w:r>
            <w:r>
              <w:rPr>
                <w:rFonts w:hint="eastAsia" w:ascii="宋体" w:hAnsi="宋体"/>
                <w:kern w:val="0"/>
              </w:rPr>
              <w:t>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单次活动曝光量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≥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10000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50000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时效时间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服务响应时间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2小时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0.5小时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成本指标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与社会平均成本的比较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经济实用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经济实用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24分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社会效益指标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云上临空港下载量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25000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27082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品牌宣传效果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有所提升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可持续影响指标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扩大主流媒体宣传半径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显著提升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显著提升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16分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服务对象满意度指标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区域群众满意度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</w:rPr>
              <w:t>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宣传对象满意度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</w:rPr>
              <w:t>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95.49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1、</w:t>
            </w:r>
            <w:r>
              <w:rPr>
                <w:rFonts w:hint="eastAsia" w:ascii="宋体" w:hAnsi="宋体"/>
                <w:kern w:val="0"/>
              </w:rPr>
              <w:t>2021年</w:t>
            </w:r>
            <w:r>
              <w:rPr>
                <w:rFonts w:hint="eastAsia" w:ascii="宋体" w:hAnsi="宋体"/>
                <w:kern w:val="0"/>
                <w:lang w:eastAsia="zh-CN"/>
              </w:rPr>
              <w:t>度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新媒体平台线上线下推广项目</w:t>
            </w:r>
            <w:r>
              <w:rPr>
                <w:rFonts w:hint="eastAsia" w:ascii="宋体" w:hAnsi="宋体"/>
                <w:kern w:val="0"/>
              </w:rPr>
              <w:t>预算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</w:rPr>
              <w:t>0万元，年中经中心中心主任办公（扩大）会讨论该项目资金</w:t>
            </w:r>
            <w:r>
              <w:rPr>
                <w:rFonts w:hint="eastAsia" w:ascii="宋体" w:hAnsi="宋体"/>
                <w:kern w:val="0"/>
                <w:lang w:eastAsia="zh-CN"/>
              </w:rPr>
              <w:t>增加到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90万元；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2、受疫情影响，部分线下项目无法进行，项目执行时间延后，调整为跨年项目，</w:t>
            </w:r>
            <w:r>
              <w:rPr>
                <w:rFonts w:hint="eastAsia" w:ascii="宋体" w:hAnsi="宋体"/>
                <w:kern w:val="0"/>
                <w:lang w:eastAsia="zh-CN"/>
              </w:rPr>
              <w:t>且执行期调整为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跨年项目</w:t>
            </w:r>
            <w:r>
              <w:rPr>
                <w:rFonts w:hint="eastAsia" w:ascii="宋体" w:hAnsi="宋体"/>
                <w:kern w:val="0"/>
                <w:lang w:eastAsia="zh-CN"/>
              </w:rPr>
              <w:t>，各项指标输以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2022年6月合约满一年时为准。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单位主要负责人</w:t>
            </w:r>
          </w:p>
          <w:p>
            <w:pPr>
              <w:widowControl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年      月      日 </w:t>
            </w:r>
          </w:p>
        </w:tc>
      </w:tr>
    </w:tbl>
    <w:p>
      <w:pPr>
        <w:widowControl/>
        <w:rPr>
          <w:rFonts w:ascii="宋体" w:hAnsi="宋体" w:eastAsia="宋体" w:cs="Times New Roman"/>
          <w:kern w:val="0"/>
        </w:rPr>
      </w:pPr>
      <w:r>
        <w:rPr>
          <w:rFonts w:hint="eastAsia" w:ascii="宋体" w:hAnsi="宋体" w:eastAsia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1.</w:t>
      </w:r>
      <w:r>
        <w:rPr>
          <w:rFonts w:hint="eastAsia" w:ascii="宋体" w:hAnsi="宋体" w:eastAsia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2.</w:t>
      </w:r>
      <w:r>
        <w:rPr>
          <w:rFonts w:hint="eastAsia" w:ascii="宋体" w:hAnsi="宋体" w:eastAsia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宋体" w:cs="仿宋_GB2312"/>
          <w:kern w:val="0"/>
        </w:rPr>
        <w:t>X,</w:t>
      </w:r>
      <w:r>
        <w:rPr>
          <w:rFonts w:hint="eastAsia" w:ascii="宋体" w:hAnsi="宋体" w:eastAsia="宋体" w:cs="仿宋_GB2312"/>
          <w:kern w:val="0"/>
        </w:rPr>
        <w:t>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*B/A</w:t>
      </w:r>
      <w:r>
        <w:rPr>
          <w:rFonts w:hint="eastAsia" w:ascii="宋体" w:hAnsi="宋体" w:eastAsia="宋体" w:cs="仿宋_GB2312"/>
          <w:kern w:val="0"/>
        </w:rPr>
        <w:t>），反向指标（即目标值为≤</w:t>
      </w:r>
      <w:r>
        <w:rPr>
          <w:rFonts w:ascii="宋体" w:hAnsi="宋体" w:eastAsia="宋体" w:cs="仿宋_GB2312"/>
          <w:kern w:val="0"/>
        </w:rPr>
        <w:t>X</w:t>
      </w:r>
      <w:r>
        <w:rPr>
          <w:rFonts w:hint="eastAsia" w:ascii="宋体" w:hAnsi="宋体" w:eastAsia="宋体" w:cs="仿宋_GB2312"/>
          <w:kern w:val="0"/>
        </w:rPr>
        <w:t>，得分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*A/B）</w:t>
      </w:r>
      <w:r>
        <w:rPr>
          <w:rFonts w:hint="eastAsia" w:ascii="宋体" w:hAnsi="宋体" w:eastAsia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ascii="宋体" w:hAnsi="宋体" w:eastAsia="宋体" w:cs="仿宋_GB2312"/>
          <w:kern w:val="0"/>
        </w:rPr>
        <w:t>3.</w:t>
      </w:r>
      <w:r>
        <w:rPr>
          <w:rFonts w:hint="eastAsia" w:ascii="宋体" w:hAnsi="宋体" w:eastAsia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宋体" w:cs="仿宋_GB2312"/>
          <w:kern w:val="0"/>
        </w:rPr>
        <w:t>100-80%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80%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80-50%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50%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50-0</w:t>
      </w:r>
      <w:r>
        <w:rPr>
          <w:rFonts w:hint="eastAsia" w:ascii="宋体" w:hAnsi="宋体" w:eastAsia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hint="eastAsia" w:ascii="宋体" w:hAnsi="宋体" w:eastAsia="宋体" w:cs="仿宋_GB2312"/>
          <w:kern w:val="0"/>
        </w:rPr>
        <w:t>4.基于经济性和必要性等因素考虑，满意度指标暂可不作为必评指标。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件1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采访科运行维护费项目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自评表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　　单位名称：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东西湖区融媒体中心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填报日期：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3月1日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  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6"/>
        <w:gridCol w:w="818"/>
        <w:gridCol w:w="924"/>
        <w:gridCol w:w="393"/>
        <w:gridCol w:w="1465"/>
        <w:gridCol w:w="661"/>
        <w:gridCol w:w="659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采访科运行维护费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融媒体中心</w:t>
            </w:r>
          </w:p>
        </w:tc>
        <w:tc>
          <w:tcPr>
            <w:tcW w:w="2519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项目实施单位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采访科</w:t>
            </w: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 xml:space="preserve">1、部门预算项目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hint="eastAsia" w:ascii="宋体" w:hAnsi="宋体" w:cs="仿宋_GB2312"/>
                <w:kern w:val="0"/>
              </w:rPr>
              <w:t xml:space="preserve">   2、区直专项  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 xml:space="preserve">1、持续性项目     □   2、新增性项目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1、常年性项目     □   2、延续性项目 □      3、一次性项目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（20分）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预算数（A）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执行数（B）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执行率（B/A）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（20分*执行率）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年度财政资金总额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680万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6727625.90元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98.94%</w:t>
            </w:r>
          </w:p>
        </w:tc>
        <w:tc>
          <w:tcPr>
            <w:tcW w:w="2198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</w:rPr>
              <w:t>80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一级指标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三级指标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年初目标值（A）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实际完成值（B）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产出指标</w:t>
            </w:r>
          </w:p>
          <w:p>
            <w:pPr>
              <w:snapToGrid w:val="0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</w:rPr>
              <w:t>（40分）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设备采购和项目合作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质量指标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文字画面表现水准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时效指标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本年度完成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成本指标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设备正常使用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经济效益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提高影响力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95%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95%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社会效益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干部群众传播度提高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95%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95%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生态效益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提高影响力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95%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95%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（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</w:rPr>
              <w:t>分）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服务对象满意度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干部群众知晓率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90%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设备采购和项目合作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95%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单位主要负责人</w:t>
            </w:r>
          </w:p>
          <w:p>
            <w:pPr>
              <w:widowControl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年      月      日 </w:t>
            </w:r>
          </w:p>
        </w:tc>
      </w:tr>
    </w:tbl>
    <w:p>
      <w:pPr>
        <w:widowControl/>
        <w:rPr>
          <w:rFonts w:ascii="宋体" w:hAnsi="宋体" w:eastAsia="宋体" w:cs="Times New Roman"/>
          <w:kern w:val="0"/>
        </w:rPr>
      </w:pPr>
      <w:r>
        <w:rPr>
          <w:rFonts w:hint="eastAsia" w:ascii="宋体" w:hAnsi="宋体" w:eastAsia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1.</w:t>
      </w:r>
      <w:r>
        <w:rPr>
          <w:rFonts w:hint="eastAsia" w:ascii="宋体" w:hAnsi="宋体" w:eastAsia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2.</w:t>
      </w:r>
      <w:r>
        <w:rPr>
          <w:rFonts w:hint="eastAsia" w:ascii="宋体" w:hAnsi="宋体" w:eastAsia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宋体" w:cs="仿宋_GB2312"/>
          <w:kern w:val="0"/>
        </w:rPr>
        <w:t>X,</w:t>
      </w:r>
      <w:r>
        <w:rPr>
          <w:rFonts w:hint="eastAsia" w:ascii="宋体" w:hAnsi="宋体" w:eastAsia="宋体" w:cs="仿宋_GB2312"/>
          <w:kern w:val="0"/>
        </w:rPr>
        <w:t>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*B/A</w:t>
      </w:r>
      <w:r>
        <w:rPr>
          <w:rFonts w:hint="eastAsia" w:ascii="宋体" w:hAnsi="宋体" w:eastAsia="宋体" w:cs="仿宋_GB2312"/>
          <w:kern w:val="0"/>
        </w:rPr>
        <w:t>），反向指标（即目标值为≤</w:t>
      </w:r>
      <w:r>
        <w:rPr>
          <w:rFonts w:ascii="宋体" w:hAnsi="宋体" w:eastAsia="宋体" w:cs="仿宋_GB2312"/>
          <w:kern w:val="0"/>
        </w:rPr>
        <w:t>X</w:t>
      </w:r>
      <w:r>
        <w:rPr>
          <w:rFonts w:hint="eastAsia" w:ascii="宋体" w:hAnsi="宋体" w:eastAsia="宋体" w:cs="仿宋_GB2312"/>
          <w:kern w:val="0"/>
        </w:rPr>
        <w:t>，得分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*A/B）</w:t>
      </w:r>
      <w:r>
        <w:rPr>
          <w:rFonts w:hint="eastAsia" w:ascii="宋体" w:hAnsi="宋体" w:eastAsia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ascii="宋体" w:hAnsi="宋体" w:eastAsia="宋体" w:cs="仿宋_GB2312"/>
          <w:kern w:val="0"/>
        </w:rPr>
        <w:t>3.</w:t>
      </w:r>
      <w:r>
        <w:rPr>
          <w:rFonts w:hint="eastAsia" w:ascii="宋体" w:hAnsi="宋体" w:eastAsia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宋体" w:cs="仿宋_GB2312"/>
          <w:kern w:val="0"/>
        </w:rPr>
        <w:t>100-80%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80%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80-50%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50%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50-0</w:t>
      </w:r>
      <w:r>
        <w:rPr>
          <w:rFonts w:hint="eastAsia" w:ascii="宋体" w:hAnsi="宋体" w:eastAsia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hint="eastAsia" w:ascii="宋体" w:hAnsi="宋体" w:eastAsia="宋体" w:cs="仿宋_GB2312"/>
          <w:kern w:val="0"/>
        </w:rPr>
        <w:t>4.基于经济性和必要性等因素考虑，满意度指标暂可不作为必评指标。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件1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新媒体内容生产服务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项目自评表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　　单位名称：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 东西湖区融媒体中心       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填报日期：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2022.2.7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2021年度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新媒体内容生产服务项目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区融媒体中心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编辑制作科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、部门预算项目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区</w:t>
            </w:r>
            <w:r>
              <w:rPr>
                <w:rFonts w:hint="eastAsia" w:ascii="宋体" w:hAnsi="宋体" w:eastAsia="宋体" w:cs="仿宋_GB2312"/>
                <w:kern w:val="0"/>
              </w:rPr>
              <w:t>直专项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仿宋_GB2312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、持续性项目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、新增性项目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、常年性项目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、延续性项目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   3</w:t>
            </w:r>
            <w:r>
              <w:rPr>
                <w:rFonts w:hint="eastAsia" w:ascii="宋体" w:hAnsi="宋体" w:eastAsia="宋体" w:cs="仿宋_GB2312"/>
                <w:kern w:val="0"/>
              </w:rPr>
              <w:t>、一次性项目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预算数（</w:t>
            </w:r>
            <w:r>
              <w:rPr>
                <w:rFonts w:ascii="宋体" w:hAnsi="宋体" w:eastAsia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执行数</w:t>
            </w:r>
            <w:r>
              <w:rPr>
                <w:rFonts w:ascii="宋体" w:hAnsi="宋体" w:eastAsia="宋体" w:cs="仿宋_GB2312"/>
                <w:kern w:val="0"/>
              </w:rPr>
              <w:t>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执行率</w:t>
            </w:r>
            <w:r>
              <w:rPr>
                <w:rFonts w:ascii="宋体" w:hAnsi="宋体" w:eastAsia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</w:t>
            </w:r>
            <w:r>
              <w:rPr>
                <w:rFonts w:ascii="宋体" w:hAnsi="宋体" w:eastAsia="宋体" w:cs="仿宋_GB2312"/>
                <w:kern w:val="0"/>
              </w:rPr>
              <w:t>*</w:t>
            </w:r>
            <w:r>
              <w:rPr>
                <w:rFonts w:hint="eastAsia" w:ascii="宋体" w:hAnsi="宋体" w:eastAsia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年度财政资金总额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260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255.3710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98.22%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19.64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一级指标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产出指标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（40分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数量指标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新媒体发布稿件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≥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260条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268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业务交流会议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3场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3场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质量指标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重点选题策划执行率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≥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90%</w:t>
            </w:r>
          </w:p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95%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时效时间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图片海报设计内容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按合同执行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按合同执行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工作响应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0.5小时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0.5小时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24分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社会效益指标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平台影响力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有所提升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有所提升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地域化品牌建立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1个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1个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可持续影响指标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新增用户数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显著提升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显著提升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16分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服务对象满意度指标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用户投诉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</w:rPr>
              <w:t>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</w:rPr>
              <w:t>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设计团队打分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</w:rPr>
              <w:t>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99.64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单位主要负责人</w:t>
            </w:r>
          </w:p>
          <w:p>
            <w:pPr>
              <w:widowControl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年      月      日 </w:t>
            </w:r>
          </w:p>
        </w:tc>
      </w:tr>
    </w:tbl>
    <w:p>
      <w:pPr>
        <w:widowControl/>
        <w:rPr>
          <w:rFonts w:ascii="宋体" w:hAnsi="宋体" w:eastAsia="宋体" w:cs="Times New Roman"/>
          <w:kern w:val="0"/>
        </w:rPr>
      </w:pPr>
      <w:r>
        <w:rPr>
          <w:rFonts w:hint="eastAsia" w:ascii="宋体" w:hAnsi="宋体" w:eastAsia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1.</w:t>
      </w:r>
      <w:r>
        <w:rPr>
          <w:rFonts w:hint="eastAsia" w:ascii="宋体" w:hAnsi="宋体" w:eastAsia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2.</w:t>
      </w:r>
      <w:r>
        <w:rPr>
          <w:rFonts w:hint="eastAsia" w:ascii="宋体" w:hAnsi="宋体" w:eastAsia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宋体" w:cs="仿宋_GB2312"/>
          <w:kern w:val="0"/>
        </w:rPr>
        <w:t>X,</w:t>
      </w:r>
      <w:r>
        <w:rPr>
          <w:rFonts w:hint="eastAsia" w:ascii="宋体" w:hAnsi="宋体" w:eastAsia="宋体" w:cs="仿宋_GB2312"/>
          <w:kern w:val="0"/>
        </w:rPr>
        <w:t>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*B/A</w:t>
      </w:r>
      <w:r>
        <w:rPr>
          <w:rFonts w:hint="eastAsia" w:ascii="宋体" w:hAnsi="宋体" w:eastAsia="宋体" w:cs="仿宋_GB2312"/>
          <w:kern w:val="0"/>
        </w:rPr>
        <w:t>），反向指标（即目标值为≤</w:t>
      </w:r>
      <w:r>
        <w:rPr>
          <w:rFonts w:ascii="宋体" w:hAnsi="宋体" w:eastAsia="宋体" w:cs="仿宋_GB2312"/>
          <w:kern w:val="0"/>
        </w:rPr>
        <w:t>X</w:t>
      </w:r>
      <w:r>
        <w:rPr>
          <w:rFonts w:hint="eastAsia" w:ascii="宋体" w:hAnsi="宋体" w:eastAsia="宋体" w:cs="仿宋_GB2312"/>
          <w:kern w:val="0"/>
        </w:rPr>
        <w:t>，得分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*A/B）</w:t>
      </w:r>
      <w:r>
        <w:rPr>
          <w:rFonts w:hint="eastAsia" w:ascii="宋体" w:hAnsi="宋体" w:eastAsia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ascii="宋体" w:hAnsi="宋体" w:eastAsia="宋体" w:cs="仿宋_GB2312"/>
          <w:kern w:val="0"/>
        </w:rPr>
        <w:t>3.</w:t>
      </w:r>
      <w:r>
        <w:rPr>
          <w:rFonts w:hint="eastAsia" w:ascii="宋体" w:hAnsi="宋体" w:eastAsia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宋体" w:cs="仿宋_GB2312"/>
          <w:kern w:val="0"/>
        </w:rPr>
        <w:t>100-80%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80%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80-50%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50%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50-0</w:t>
      </w:r>
      <w:r>
        <w:rPr>
          <w:rFonts w:hint="eastAsia" w:ascii="宋体" w:hAnsi="宋体" w:eastAsia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hint="eastAsia" w:ascii="宋体" w:hAnsi="宋体" w:eastAsia="宋体" w:cs="仿宋_GB2312"/>
          <w:kern w:val="0"/>
        </w:rPr>
        <w:t>4.基于经济性和必要性等因素考虑，满意度指标暂可不作为必评指标。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件1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年度综合业务管理工作经费项目自评表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　　单位名称：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填报日期：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    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综合业务管理工作经费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区融媒体中心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办公室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、部门预算项目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区</w:t>
            </w:r>
            <w:r>
              <w:rPr>
                <w:rFonts w:hint="eastAsia" w:ascii="宋体" w:hAnsi="宋体" w:eastAsia="宋体" w:cs="仿宋_GB2312"/>
                <w:kern w:val="0"/>
              </w:rPr>
              <w:t>直专项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仿宋_GB2312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、持续性项目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、新增性项目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、常年性项目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☑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、延续性项目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   3</w:t>
            </w:r>
            <w:r>
              <w:rPr>
                <w:rFonts w:hint="eastAsia" w:ascii="宋体" w:hAnsi="宋体" w:eastAsia="宋体" w:cs="仿宋_GB2312"/>
                <w:kern w:val="0"/>
              </w:rPr>
              <w:t>、一次性项目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预算数（</w:t>
            </w:r>
            <w:r>
              <w:rPr>
                <w:rFonts w:ascii="宋体" w:hAnsi="宋体" w:eastAsia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执行数</w:t>
            </w:r>
            <w:r>
              <w:rPr>
                <w:rFonts w:ascii="宋体" w:hAnsi="宋体" w:eastAsia="宋体" w:cs="仿宋_GB2312"/>
                <w:kern w:val="0"/>
              </w:rPr>
              <w:t>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执行率</w:t>
            </w:r>
            <w:r>
              <w:rPr>
                <w:rFonts w:ascii="宋体" w:hAnsi="宋体" w:eastAsia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</w:t>
            </w:r>
            <w:r>
              <w:rPr>
                <w:rFonts w:ascii="宋体" w:hAnsi="宋体" w:eastAsia="宋体" w:cs="仿宋_GB2312"/>
                <w:kern w:val="0"/>
              </w:rPr>
              <w:t>*</w:t>
            </w:r>
            <w:r>
              <w:rPr>
                <w:rFonts w:hint="eastAsia" w:ascii="宋体" w:hAnsi="宋体" w:eastAsia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年度财政资金总额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59.54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44.5437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0.75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一级指标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产出指标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（40分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完成各项业务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业务完成率高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业务完成率高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合理配备媒体资金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资金配置合理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资金配置合理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各项工作贯穿全年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&gt;95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&gt;95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规范使用财政资金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资金执行率高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资金执行率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较高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40分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经济效益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合理使用财政资金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执行率高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执行率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较高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社会效益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加深社会各界对媒体业务的知晓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满意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满意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生态效益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加强财政资金使用管理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执行率高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执行率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较高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可持续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影响指标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提高财政资金使用效率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执行率高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执行率</w:t>
            </w: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较高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服务对象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使服务对象满意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满意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/>
                <w:color w:val="000000"/>
                <w:sz w:val="20"/>
              </w:rPr>
              <w:t>满意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对电子商城采购政策的学习掌握不够准确及时，导致固定资产清理项目按未计划实施，影响总体项目执行率。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加强对电子商城采购政策的跟进学习，统筹做好项目采购工作，提高资金执行率。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单位主要负责人</w:t>
            </w:r>
          </w:p>
          <w:p>
            <w:pPr>
              <w:widowControl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年      月      日 </w:t>
            </w:r>
          </w:p>
        </w:tc>
      </w:tr>
    </w:tbl>
    <w:p>
      <w:pPr>
        <w:widowControl/>
        <w:rPr>
          <w:rFonts w:ascii="宋体" w:hAnsi="宋体" w:eastAsia="宋体" w:cs="Times New Roman"/>
          <w:kern w:val="0"/>
        </w:rPr>
      </w:pPr>
      <w:r>
        <w:rPr>
          <w:rFonts w:hint="eastAsia" w:ascii="宋体" w:hAnsi="宋体" w:eastAsia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1.</w:t>
      </w:r>
      <w:r>
        <w:rPr>
          <w:rFonts w:hint="eastAsia" w:ascii="宋体" w:hAnsi="宋体" w:eastAsia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2.</w:t>
      </w:r>
      <w:r>
        <w:rPr>
          <w:rFonts w:hint="eastAsia" w:ascii="宋体" w:hAnsi="宋体" w:eastAsia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宋体" w:cs="仿宋_GB2312"/>
          <w:kern w:val="0"/>
        </w:rPr>
        <w:t>X,</w:t>
      </w:r>
      <w:r>
        <w:rPr>
          <w:rFonts w:hint="eastAsia" w:ascii="宋体" w:hAnsi="宋体" w:eastAsia="宋体" w:cs="仿宋_GB2312"/>
          <w:kern w:val="0"/>
        </w:rPr>
        <w:t>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*B/A</w:t>
      </w:r>
      <w:r>
        <w:rPr>
          <w:rFonts w:hint="eastAsia" w:ascii="宋体" w:hAnsi="宋体" w:eastAsia="宋体" w:cs="仿宋_GB2312"/>
          <w:kern w:val="0"/>
        </w:rPr>
        <w:t>），反向指标（即目标值为≤</w:t>
      </w:r>
      <w:r>
        <w:rPr>
          <w:rFonts w:ascii="宋体" w:hAnsi="宋体" w:eastAsia="宋体" w:cs="仿宋_GB2312"/>
          <w:kern w:val="0"/>
        </w:rPr>
        <w:t>X</w:t>
      </w:r>
      <w:r>
        <w:rPr>
          <w:rFonts w:hint="eastAsia" w:ascii="宋体" w:hAnsi="宋体" w:eastAsia="宋体" w:cs="仿宋_GB2312"/>
          <w:kern w:val="0"/>
        </w:rPr>
        <w:t>，得分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*A/B）</w:t>
      </w:r>
      <w:r>
        <w:rPr>
          <w:rFonts w:hint="eastAsia" w:ascii="宋体" w:hAnsi="宋体" w:eastAsia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ascii="宋体" w:hAnsi="宋体" w:eastAsia="宋体" w:cs="仿宋_GB2312"/>
          <w:kern w:val="0"/>
        </w:rPr>
        <w:t>3.</w:t>
      </w:r>
      <w:r>
        <w:rPr>
          <w:rFonts w:hint="eastAsia" w:ascii="宋体" w:hAnsi="宋体" w:eastAsia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宋体" w:cs="仿宋_GB2312"/>
          <w:kern w:val="0"/>
        </w:rPr>
        <w:t>100-80%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80%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80-50%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50%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50-0</w:t>
      </w:r>
      <w:r>
        <w:rPr>
          <w:rFonts w:hint="eastAsia" w:ascii="宋体" w:hAnsi="宋体" w:eastAsia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hint="eastAsia" w:ascii="宋体" w:hAnsi="宋体" w:eastAsia="宋体" w:cs="仿宋_GB2312"/>
          <w:kern w:val="0"/>
        </w:rPr>
        <w:t>4.基于经济性和必要性等因素考虑，满意度指标暂可不作为必评指标。</w:t>
      </w:r>
    </w:p>
    <w:p>
      <w:pPr>
        <w:widowControl/>
        <w:spacing w:line="432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附件1：</w:t>
      </w:r>
    </w:p>
    <w:p>
      <w:pPr>
        <w:widowControl/>
        <w:spacing w:line="432" w:lineRule="atLeas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2021年度平台咨询策划服务项目自评表</w:t>
      </w:r>
    </w:p>
    <w:p>
      <w:pPr>
        <w:widowControl/>
        <w:spacing w:line="432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　　单位名称：  东西湖区融媒体中心       填报日期：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2022.2.15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394"/>
        <w:gridCol w:w="851"/>
        <w:gridCol w:w="743"/>
        <w:gridCol w:w="532"/>
        <w:gridCol w:w="1276"/>
        <w:gridCol w:w="142"/>
        <w:gridCol w:w="122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平台咨询策划服务项目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区融媒体中心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项目实施单位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运营推广科</w:t>
            </w: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、部门预算项目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、区直专项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、持续性项目</w:t>
            </w:r>
            <w:r>
              <w:rPr>
                <w:rFonts w:ascii="宋体" w:hAnsi="宋体" w:cs="仿宋_GB2312"/>
                <w:kern w:val="0"/>
              </w:rPr>
              <w:t xml:space="preserve">        2</w:t>
            </w:r>
            <w:r>
              <w:rPr>
                <w:rFonts w:hint="eastAsia" w:ascii="宋体" w:hAnsi="宋体" w:cs="仿宋_GB2312"/>
                <w:kern w:val="0"/>
              </w:rPr>
              <w:t>、新增性项目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、常年性项目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、延续性项目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 3</w:t>
            </w:r>
            <w:r>
              <w:rPr>
                <w:rFonts w:hint="eastAsia" w:ascii="宋体" w:hAnsi="宋体" w:cs="仿宋_GB2312"/>
                <w:kern w:val="0"/>
              </w:rPr>
              <w:t>、一次性项目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预算数（</w:t>
            </w:r>
            <w:r>
              <w:rPr>
                <w:rFonts w:ascii="宋体" w:hAnsi="宋体" w:cs="仿宋_GB2312"/>
                <w:kern w:val="0"/>
              </w:rPr>
              <w:t>A）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执行数</w:t>
            </w:r>
            <w:r>
              <w:rPr>
                <w:rFonts w:ascii="宋体" w:hAnsi="宋体" w:cs="仿宋_GB2312"/>
                <w:kern w:val="0"/>
              </w:rPr>
              <w:t>（B）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执行率</w:t>
            </w:r>
            <w:r>
              <w:rPr>
                <w:rFonts w:ascii="宋体" w:hAnsi="宋体" w:cs="仿宋_GB2312"/>
                <w:kern w:val="0"/>
              </w:rPr>
              <w:t>（B/A）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</w:t>
            </w:r>
            <w:r>
              <w:rPr>
                <w:rFonts w:ascii="宋体" w:hAnsi="宋体" w:cs="仿宋_GB2312"/>
                <w:kern w:val="0"/>
              </w:rPr>
              <w:t>*</w:t>
            </w:r>
            <w:r>
              <w:rPr>
                <w:rFonts w:hint="eastAsia" w:ascii="宋体" w:hAnsi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年度财政资金总额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30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19.363028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64.54%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</w:rPr>
              <w:t>80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一级指标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二级指标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三级指标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年初目标值（</w:t>
            </w:r>
            <w:r>
              <w:rPr>
                <w:rFonts w:ascii="宋体" w:hAnsi="宋体" w:cs="仿宋_GB2312"/>
                <w:kern w:val="0"/>
              </w:rPr>
              <w:t>A</w:t>
            </w:r>
            <w:r>
              <w:rPr>
                <w:rFonts w:hint="eastAsia" w:ascii="宋体" w:hAnsi="宋体" w:cs="仿宋_GB2312"/>
                <w:kern w:val="0"/>
              </w:rPr>
              <w:t>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实际完成值（</w:t>
            </w:r>
            <w:r>
              <w:rPr>
                <w:rFonts w:ascii="宋体" w:hAnsi="宋体" w:cs="仿宋_GB2312"/>
                <w:kern w:val="0"/>
              </w:rPr>
              <w:t>B</w:t>
            </w:r>
            <w:r>
              <w:rPr>
                <w:rFonts w:hint="eastAsia" w:ascii="宋体" w:hAnsi="宋体" w:cs="仿宋_GB2312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产出指标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（40分）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数量指标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报告材料（12分）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≥16套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11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8.25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培训交流会议（8分）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4场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质量指标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策划咨询执行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（10分）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时效指标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月度运营数据分析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（5分）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次月10日前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偶有次月10日后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工作响应（5分）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≤30分钟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≤30分钟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效益指标（30分）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社会效益指标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平台影响力（10分）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有所提升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有所提升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地域化品牌建立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（10分）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1个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0个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可持续影响指标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新增用户数（10分）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持续增加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持续增加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（10分）</w:t>
            </w:r>
          </w:p>
        </w:tc>
        <w:tc>
          <w:tcPr>
            <w:tcW w:w="1394" w:type="dxa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服务对象满意度指标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用户投诉（10分）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≤5%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vAlign w:val="center"/>
          </w:tcPr>
          <w:p>
            <w:pPr>
              <w:widowControl/>
              <w:spacing w:line="520" w:lineRule="exact"/>
              <w:ind w:firstLine="420" w:firstLineChars="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由于2020年该项目采购时间以及项目合同签订服务期等原因，造成项目尾款在今年项目款中结转支付，</w:t>
            </w:r>
            <w:r>
              <w:rPr>
                <w:rFonts w:hint="eastAsia" w:ascii="宋体" w:hAnsi="宋体" w:cs="仿宋_GB2312"/>
                <w:kern w:val="0"/>
              </w:rPr>
              <w:t>结转支付总金额为</w:t>
            </w:r>
            <w:r>
              <w:rPr>
                <w:rFonts w:hint="eastAsia" w:ascii="宋体" w:hAnsi="宋体"/>
                <w:kern w:val="0"/>
              </w:rPr>
              <w:t>98769.28元，项目预算执行率为64.54%，执行率不高。年度项目绩效目标在项目执行中完成一般，由于咨询策划方案及地域品牌打造质量不高，不如人意，造成执行率不高。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该项目将不再单独申报，服务内容纳入其他运营推广项目中。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单位主要负责人</w:t>
            </w:r>
          </w:p>
          <w:p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年      月      日 </w:t>
            </w:r>
          </w:p>
        </w:tc>
      </w:tr>
    </w:tbl>
    <w:p>
      <w:pPr>
        <w:widowControl/>
        <w:rPr>
          <w:rFonts w:ascii="宋体" w:hAnsi="宋体"/>
          <w:kern w:val="0"/>
        </w:rPr>
      </w:pPr>
      <w:r>
        <w:rPr>
          <w:rFonts w:hint="eastAsia" w:ascii="宋体" w:hAnsi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1.</w:t>
      </w:r>
      <w:r>
        <w:rPr>
          <w:rFonts w:hint="eastAsia" w:ascii="宋体" w:hAnsi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2.</w:t>
      </w:r>
      <w:r>
        <w:rPr>
          <w:rFonts w:hint="eastAsia" w:ascii="宋体" w:hAnsi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cs="仿宋_GB2312"/>
          <w:kern w:val="0"/>
        </w:rPr>
        <w:t>X,</w:t>
      </w:r>
      <w:r>
        <w:rPr>
          <w:rFonts w:hint="eastAsia" w:ascii="宋体" w:hAnsi="宋体" w:cs="仿宋_GB2312"/>
          <w:kern w:val="0"/>
        </w:rPr>
        <w:t>得分</w:t>
      </w:r>
      <w:r>
        <w:rPr>
          <w:rFonts w:ascii="宋体" w:hAnsi="宋体" w:cs="仿宋_GB2312"/>
          <w:kern w:val="0"/>
        </w:rPr>
        <w:t>=</w:t>
      </w:r>
      <w:r>
        <w:rPr>
          <w:rFonts w:hint="eastAsia" w:ascii="宋体" w:hAnsi="宋体" w:cs="仿宋_GB2312"/>
          <w:kern w:val="0"/>
        </w:rPr>
        <w:t>权重</w:t>
      </w:r>
      <w:r>
        <w:rPr>
          <w:rFonts w:ascii="宋体" w:hAnsi="宋体" w:cs="仿宋_GB2312"/>
          <w:kern w:val="0"/>
        </w:rPr>
        <w:t>*B/A</w:t>
      </w:r>
      <w:r>
        <w:rPr>
          <w:rFonts w:hint="eastAsia" w:ascii="宋体" w:hAnsi="宋体" w:cs="仿宋_GB2312"/>
          <w:kern w:val="0"/>
        </w:rPr>
        <w:t>），反向指标（即目标值为≤</w:t>
      </w:r>
      <w:r>
        <w:rPr>
          <w:rFonts w:ascii="宋体" w:hAnsi="宋体" w:cs="仿宋_GB2312"/>
          <w:kern w:val="0"/>
        </w:rPr>
        <w:t>X</w:t>
      </w:r>
      <w:r>
        <w:rPr>
          <w:rFonts w:hint="eastAsia" w:ascii="宋体" w:hAnsi="宋体" w:cs="仿宋_GB2312"/>
          <w:kern w:val="0"/>
        </w:rPr>
        <w:t>，得分</w:t>
      </w:r>
      <w:r>
        <w:rPr>
          <w:rFonts w:ascii="宋体" w:hAnsi="宋体" w:cs="仿宋_GB2312"/>
          <w:kern w:val="0"/>
        </w:rPr>
        <w:t>=</w:t>
      </w:r>
      <w:r>
        <w:rPr>
          <w:rFonts w:hint="eastAsia" w:ascii="宋体" w:hAnsi="宋体" w:cs="仿宋_GB2312"/>
          <w:kern w:val="0"/>
        </w:rPr>
        <w:t>权重</w:t>
      </w:r>
      <w:r>
        <w:rPr>
          <w:rFonts w:ascii="宋体" w:hAnsi="宋体" w:cs="仿宋_GB2312"/>
          <w:kern w:val="0"/>
        </w:rPr>
        <w:t>*A/B）</w:t>
      </w:r>
      <w:r>
        <w:rPr>
          <w:rFonts w:hint="eastAsia" w:ascii="宋体" w:hAnsi="宋体" w:cs="仿宋_GB2312"/>
          <w:kern w:val="0"/>
        </w:rPr>
        <w:t>，得分不得突破权重总额。定量指标先汇总完成数，再计算得分。</w:t>
      </w:r>
    </w:p>
    <w:p/>
    <w:p/>
    <w:p/>
    <w:p/>
    <w:p/>
    <w:p>
      <w:pPr>
        <w:widowControl/>
        <w:spacing w:line="432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附件1：</w:t>
      </w:r>
    </w:p>
    <w:p>
      <w:pPr>
        <w:widowControl/>
        <w:spacing w:line="432" w:lineRule="atLeas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2021年度新媒体平台运营推广项目自评表</w:t>
      </w:r>
    </w:p>
    <w:p>
      <w:pPr>
        <w:widowControl/>
        <w:spacing w:line="432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　　单位名称：  东西湖区融媒体中心       填报日期：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2022.1.29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394"/>
        <w:gridCol w:w="851"/>
        <w:gridCol w:w="743"/>
        <w:gridCol w:w="532"/>
        <w:gridCol w:w="1276"/>
        <w:gridCol w:w="142"/>
        <w:gridCol w:w="122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全年新媒体平台运营推广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区融媒体中心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项目实施单位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运营推广科</w:t>
            </w:r>
            <w:r>
              <w:rPr>
                <w:rFonts w:hint="eastAsia" w:ascii="宋体" w:hAnsi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、部门预算项目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、区直专项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、持续性项目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、新增性项目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hint="eastAsia" w:ascii="宋体" w:hAnsi="宋体" w:cs="仿宋_GB2312"/>
                <w:kern w:val="0"/>
              </w:rPr>
              <w:t>、常年性项目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cs="仿宋_GB2312"/>
                <w:kern w:val="0"/>
              </w:rPr>
              <w:t>、延续性项目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√</w:t>
            </w:r>
            <w:r>
              <w:rPr>
                <w:rFonts w:ascii="宋体" w:hAnsi="宋体" w:cs="仿宋_GB2312"/>
                <w:kern w:val="0"/>
              </w:rPr>
              <w:t xml:space="preserve">    3</w:t>
            </w:r>
            <w:r>
              <w:rPr>
                <w:rFonts w:hint="eastAsia" w:ascii="宋体" w:hAnsi="宋体" w:cs="仿宋_GB2312"/>
                <w:kern w:val="0"/>
              </w:rPr>
              <w:t>、一次性项目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预算数（</w:t>
            </w:r>
            <w:r>
              <w:rPr>
                <w:rFonts w:ascii="宋体" w:hAnsi="宋体" w:cs="仿宋_GB2312"/>
                <w:kern w:val="0"/>
              </w:rPr>
              <w:t>A）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执行数</w:t>
            </w:r>
            <w:r>
              <w:rPr>
                <w:rFonts w:ascii="宋体" w:hAnsi="宋体" w:cs="仿宋_GB2312"/>
                <w:kern w:val="0"/>
              </w:rPr>
              <w:t>（B）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执行率</w:t>
            </w:r>
            <w:r>
              <w:rPr>
                <w:rFonts w:ascii="宋体" w:hAnsi="宋体" w:cs="仿宋_GB2312"/>
                <w:kern w:val="0"/>
              </w:rPr>
              <w:t>（B/A）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hint="eastAsia" w:ascii="宋体" w:hAnsi="宋体" w:cs="仿宋_GB2312"/>
                <w:kern w:val="0"/>
              </w:rPr>
              <w:t>分</w:t>
            </w:r>
            <w:r>
              <w:rPr>
                <w:rFonts w:ascii="宋体" w:hAnsi="宋体" w:cs="仿宋_GB2312"/>
                <w:kern w:val="0"/>
              </w:rPr>
              <w:t>*</w:t>
            </w:r>
            <w:r>
              <w:rPr>
                <w:rFonts w:hint="eastAsia" w:ascii="宋体" w:hAnsi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年度财政资金总额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100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99.519216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99.52%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</w:rPr>
              <w:t>80</w:t>
            </w:r>
            <w:r>
              <w:rPr>
                <w:rFonts w:hint="eastAsia" w:ascii="宋体" w:hAnsi="宋体" w:cs="仿宋_GB2312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一级指标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二级指标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三级指标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年初目标值（</w:t>
            </w:r>
            <w:r>
              <w:rPr>
                <w:rFonts w:ascii="宋体" w:hAnsi="宋体" w:cs="仿宋_GB2312"/>
                <w:kern w:val="0"/>
              </w:rPr>
              <w:t>A</w:t>
            </w:r>
            <w:r>
              <w:rPr>
                <w:rFonts w:hint="eastAsia" w:ascii="宋体" w:hAnsi="宋体" w:cs="仿宋_GB2312"/>
                <w:kern w:val="0"/>
              </w:rPr>
              <w:t>）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实际完成值（</w:t>
            </w:r>
            <w:r>
              <w:rPr>
                <w:rFonts w:ascii="宋体" w:hAnsi="宋体" w:cs="仿宋_GB2312"/>
                <w:kern w:val="0"/>
              </w:rPr>
              <w:t>B</w:t>
            </w:r>
            <w:r>
              <w:rPr>
                <w:rFonts w:hint="eastAsia" w:ascii="宋体" w:hAnsi="宋体" w:cs="仿宋_GB2312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产出指标（40分）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数量指标</w:t>
            </w:r>
          </w:p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（15分）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外部资源数量（8分）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≥2个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3个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外宣品类型（7分）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≥10个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17个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质量指标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（18分）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新媒体推广留存率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（5分）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95%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单次活动曝光量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（5分）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≥10000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2.6万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单次活动推广曝光量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（5分）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≥100000次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6352.3万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外宣品验收通过率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（3分）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100%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时效指标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（3分）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服务响应时间（3分）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≤2小时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1小时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成本指标</w:t>
            </w:r>
          </w:p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（4分）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与社会平均成本的比（4分）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经济实用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经济实用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（30分）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社会效益指标</w:t>
            </w:r>
          </w:p>
          <w:p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（20分）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临空港声音的传播率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（10分）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有所提升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有所提升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品牌传播效果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（10分）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有所提升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有所提升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可持续影响指标（10分）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扩大主流媒体宣传率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（10分）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显著提升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显著提升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（10分）</w:t>
            </w:r>
          </w:p>
        </w:tc>
        <w:tc>
          <w:tcPr>
            <w:tcW w:w="139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服务对象满意度指标</w:t>
            </w:r>
          </w:p>
          <w:p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（10分）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区域群众满意度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（5分）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宣传对象满意度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（5分）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由于项目单次活动推广曝光量绩效目标完成率达到635.23%，单次活动推广曝光量绩效目标完成率远远超过年初目标值的数倍，完成值与目标值差异较大是因为项目推广汇聚了优势资源，采取开机报头+微博热搜强势曝光，联动30个新浪全国地方站以及20家新闻媒体报道，达到活动推广曝光量超预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1、提前谋划，积极推进抓落实，科学设定项目合同实施周期；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2、建立健全科学的预算管理机制和绩效指标体系，加强绩效管理意识，提高预算编制水平。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单位主要负责人</w:t>
            </w:r>
          </w:p>
          <w:p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年      月      日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</w:t>
            </w:r>
          </w:p>
        </w:tc>
      </w:tr>
    </w:tbl>
    <w:p>
      <w:pPr>
        <w:widowControl/>
        <w:rPr>
          <w:rFonts w:ascii="宋体" w:hAnsi="宋体"/>
          <w:kern w:val="0"/>
        </w:rPr>
      </w:pPr>
      <w:r>
        <w:rPr>
          <w:rFonts w:hint="eastAsia" w:ascii="宋体" w:hAnsi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1.</w:t>
      </w:r>
      <w:r>
        <w:rPr>
          <w:rFonts w:hint="eastAsia" w:ascii="宋体" w:hAnsi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hint="eastAsia"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t>2.</w:t>
      </w:r>
      <w:r>
        <w:rPr>
          <w:rFonts w:hint="eastAsia" w:ascii="宋体" w:hAnsi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cs="仿宋_GB2312"/>
          <w:kern w:val="0"/>
        </w:rPr>
        <w:t>X,</w:t>
      </w:r>
      <w:r>
        <w:rPr>
          <w:rFonts w:hint="eastAsia" w:ascii="宋体" w:hAnsi="宋体" w:cs="仿宋_GB2312"/>
          <w:kern w:val="0"/>
        </w:rPr>
        <w:t>得分</w:t>
      </w:r>
      <w:r>
        <w:rPr>
          <w:rFonts w:ascii="宋体" w:hAnsi="宋体" w:cs="仿宋_GB2312"/>
          <w:kern w:val="0"/>
        </w:rPr>
        <w:t>=</w:t>
      </w:r>
      <w:r>
        <w:rPr>
          <w:rFonts w:hint="eastAsia" w:ascii="宋体" w:hAnsi="宋体" w:cs="仿宋_GB2312"/>
          <w:kern w:val="0"/>
        </w:rPr>
        <w:t>权重</w:t>
      </w:r>
      <w:r>
        <w:rPr>
          <w:rFonts w:ascii="宋体" w:hAnsi="宋体" w:cs="仿宋_GB2312"/>
          <w:kern w:val="0"/>
        </w:rPr>
        <w:t>*B/A</w:t>
      </w:r>
      <w:r>
        <w:rPr>
          <w:rFonts w:hint="eastAsia" w:ascii="宋体" w:hAnsi="宋体" w:cs="仿宋_GB2312"/>
          <w:kern w:val="0"/>
        </w:rPr>
        <w:t>），反向指标（即目标值为≤</w:t>
      </w:r>
      <w:r>
        <w:rPr>
          <w:rFonts w:ascii="宋体" w:hAnsi="宋体" w:cs="仿宋_GB2312"/>
          <w:kern w:val="0"/>
        </w:rPr>
        <w:t>X</w:t>
      </w:r>
      <w:r>
        <w:rPr>
          <w:rFonts w:hint="eastAsia" w:ascii="宋体" w:hAnsi="宋体" w:cs="仿宋_GB2312"/>
          <w:kern w:val="0"/>
        </w:rPr>
        <w:t>，得分</w:t>
      </w:r>
      <w:r>
        <w:rPr>
          <w:rFonts w:ascii="宋体" w:hAnsi="宋体" w:cs="仿宋_GB2312"/>
          <w:kern w:val="0"/>
        </w:rPr>
        <w:t>=</w:t>
      </w:r>
      <w:r>
        <w:rPr>
          <w:rFonts w:hint="eastAsia" w:ascii="宋体" w:hAnsi="宋体" w:cs="仿宋_GB2312"/>
          <w:kern w:val="0"/>
        </w:rPr>
        <w:t>权重</w:t>
      </w:r>
      <w:r>
        <w:rPr>
          <w:rFonts w:ascii="宋体" w:hAnsi="宋体" w:cs="仿宋_GB2312"/>
          <w:kern w:val="0"/>
        </w:rPr>
        <w:t>*A/B）</w:t>
      </w:r>
      <w:r>
        <w:rPr>
          <w:rFonts w:hint="eastAsia" w:ascii="宋体" w:hAnsi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cs="仿宋_GB2312"/>
          <w:kern w:val="0"/>
        </w:rPr>
      </w:pPr>
    </w:p>
    <w:p>
      <w:pPr>
        <w:widowControl/>
        <w:spacing w:line="432" w:lineRule="atLeast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件1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结转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项目自评表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　　单位名称：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填报日期：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    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7"/>
        <w:gridCol w:w="883"/>
        <w:gridCol w:w="858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2020年结转项目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区融媒体中心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、部门预算项目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区</w:t>
            </w:r>
            <w:r>
              <w:rPr>
                <w:rFonts w:hint="eastAsia" w:ascii="宋体" w:hAnsi="宋体" w:eastAsia="宋体" w:cs="仿宋_GB2312"/>
                <w:kern w:val="0"/>
              </w:rPr>
              <w:t>直专项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仿宋_GB2312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、持续性项目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、新增性项目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、常年性项目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、延续性项目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   3</w:t>
            </w:r>
            <w:r>
              <w:rPr>
                <w:rFonts w:hint="eastAsia" w:ascii="宋体" w:hAnsi="宋体" w:eastAsia="宋体" w:cs="仿宋_GB2312"/>
                <w:kern w:val="0"/>
              </w:rPr>
              <w:t>、一次性项目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预算数（</w:t>
            </w:r>
            <w:r>
              <w:rPr>
                <w:rFonts w:ascii="宋体" w:hAnsi="宋体" w:eastAsia="宋体" w:cs="仿宋_GB2312"/>
                <w:kern w:val="0"/>
              </w:rPr>
              <w:t>A）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执行数</w:t>
            </w:r>
            <w:r>
              <w:rPr>
                <w:rFonts w:ascii="宋体" w:hAnsi="宋体" w:eastAsia="宋体" w:cs="仿宋_GB2312"/>
                <w:kern w:val="0"/>
              </w:rPr>
              <w:t>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执行率</w:t>
            </w:r>
            <w:r>
              <w:rPr>
                <w:rFonts w:ascii="宋体" w:hAnsi="宋体" w:eastAsia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</w:t>
            </w:r>
            <w:r>
              <w:rPr>
                <w:rFonts w:ascii="宋体" w:hAnsi="宋体" w:eastAsia="宋体" w:cs="仿宋_GB2312"/>
                <w:kern w:val="0"/>
              </w:rPr>
              <w:t>*</w:t>
            </w:r>
            <w:r>
              <w:rPr>
                <w:rFonts w:hint="eastAsia" w:ascii="宋体" w:hAnsi="宋体" w:eastAsia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年度财政资金总额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307.26</w:t>
            </w: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291.12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94.75%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一级指标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产出指标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（40分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维护设备及系统数量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3套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机房正常运行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≥99.5%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≥99.5%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系统故障修复响应时间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≤48小时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≤48小时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系统运维响应时间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≤30分钟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≤30分钟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年度维护成本增加率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≤8%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≤8%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20分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政务公开社会影响力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有所提升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发布公开信息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≥5000条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≥5000条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核心设备正常使用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≥5年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业务系统管理科室满意度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因在支付尾款时，弄错资金指标，导致云上临空港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APP尾款和新媒体平台短视频推广尾款未能在结转项目里支付，导致结转项目有余额。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加强预算资金管理，减少预算资金使用的随意性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单位主要负责人</w:t>
            </w:r>
          </w:p>
          <w:p>
            <w:pPr>
              <w:widowControl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年      月      日 </w:t>
            </w:r>
          </w:p>
        </w:tc>
      </w:tr>
    </w:tbl>
    <w:p>
      <w:pPr>
        <w:widowControl/>
        <w:rPr>
          <w:rFonts w:ascii="宋体" w:hAnsi="宋体" w:eastAsia="宋体" w:cs="Times New Roman"/>
          <w:kern w:val="0"/>
        </w:rPr>
      </w:pPr>
      <w:r>
        <w:rPr>
          <w:rFonts w:hint="eastAsia" w:ascii="宋体" w:hAnsi="宋体" w:eastAsia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1.</w:t>
      </w:r>
      <w:r>
        <w:rPr>
          <w:rFonts w:hint="eastAsia" w:ascii="宋体" w:hAnsi="宋体" w:eastAsia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2.</w:t>
      </w:r>
      <w:r>
        <w:rPr>
          <w:rFonts w:hint="eastAsia" w:ascii="宋体" w:hAnsi="宋体" w:eastAsia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宋体" w:cs="仿宋_GB2312"/>
          <w:kern w:val="0"/>
        </w:rPr>
        <w:t>X,</w:t>
      </w:r>
      <w:r>
        <w:rPr>
          <w:rFonts w:hint="eastAsia" w:ascii="宋体" w:hAnsi="宋体" w:eastAsia="宋体" w:cs="仿宋_GB2312"/>
          <w:kern w:val="0"/>
        </w:rPr>
        <w:t>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*B/A</w:t>
      </w:r>
      <w:r>
        <w:rPr>
          <w:rFonts w:hint="eastAsia" w:ascii="宋体" w:hAnsi="宋体" w:eastAsia="宋体" w:cs="仿宋_GB2312"/>
          <w:kern w:val="0"/>
        </w:rPr>
        <w:t>），反向指标（即目标值为≤</w:t>
      </w:r>
      <w:r>
        <w:rPr>
          <w:rFonts w:ascii="宋体" w:hAnsi="宋体" w:eastAsia="宋体" w:cs="仿宋_GB2312"/>
          <w:kern w:val="0"/>
        </w:rPr>
        <w:t>X</w:t>
      </w:r>
      <w:r>
        <w:rPr>
          <w:rFonts w:hint="eastAsia" w:ascii="宋体" w:hAnsi="宋体" w:eastAsia="宋体" w:cs="仿宋_GB2312"/>
          <w:kern w:val="0"/>
        </w:rPr>
        <w:t>，得分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*A/B）</w:t>
      </w:r>
      <w:r>
        <w:rPr>
          <w:rFonts w:hint="eastAsia" w:ascii="宋体" w:hAnsi="宋体" w:eastAsia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ascii="宋体" w:hAnsi="宋体" w:eastAsia="宋体" w:cs="仿宋_GB2312"/>
          <w:kern w:val="0"/>
        </w:rPr>
        <w:t>3.</w:t>
      </w:r>
      <w:r>
        <w:rPr>
          <w:rFonts w:hint="eastAsia" w:ascii="宋体" w:hAnsi="宋体" w:eastAsia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宋体" w:cs="仿宋_GB2312"/>
          <w:kern w:val="0"/>
        </w:rPr>
        <w:t>100-80%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80%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80-50%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50%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50-0</w:t>
      </w:r>
      <w:r>
        <w:rPr>
          <w:rFonts w:hint="eastAsia" w:ascii="宋体" w:hAnsi="宋体" w:eastAsia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hint="eastAsia" w:ascii="宋体" w:hAnsi="宋体" w:eastAsia="宋体" w:cs="仿宋_GB2312"/>
          <w:kern w:val="0"/>
        </w:rPr>
        <w:t>4.基于经济性和必要性等因素考虑，满意度指标暂可不作为必评指标。</w:t>
      </w:r>
    </w:p>
    <w:p>
      <w:pPr>
        <w:widowControl/>
        <w:spacing w:line="432" w:lineRule="atLeast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件1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432" w:lineRule="atLeast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总编室运行维护费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项目自评表</w:t>
      </w:r>
    </w:p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　　单位名称：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东西湖区融媒体中心  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填报日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>期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>2022年2月16日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  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总编室运行维护费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区融媒体中心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总编室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、部门预算项目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</w:rPr>
              <w:sym w:font="Wingdings 2" w:char="0052"/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区</w:t>
            </w:r>
            <w:r>
              <w:rPr>
                <w:rFonts w:hint="eastAsia" w:ascii="宋体" w:hAnsi="宋体" w:eastAsia="宋体" w:cs="仿宋_GB2312"/>
                <w:kern w:val="0"/>
              </w:rPr>
              <w:t>直专项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仿宋_GB2312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、持续性项目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</w:rPr>
              <w:sym w:font="Wingdings 2" w:char="0052"/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、新增性项目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、常年性项目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</w:rPr>
              <w:sym w:font="Wingdings 2" w:char="0052"/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、延续性项目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   3</w:t>
            </w:r>
            <w:r>
              <w:rPr>
                <w:rFonts w:hint="eastAsia" w:ascii="宋体" w:hAnsi="宋体" w:eastAsia="宋体" w:cs="仿宋_GB2312"/>
                <w:kern w:val="0"/>
              </w:rPr>
              <w:t>、一次性项目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预算数（</w:t>
            </w:r>
            <w:r>
              <w:rPr>
                <w:rFonts w:ascii="宋体" w:hAnsi="宋体" w:eastAsia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执行数</w:t>
            </w:r>
            <w:r>
              <w:rPr>
                <w:rFonts w:ascii="宋体" w:hAnsi="宋体" w:eastAsia="宋体" w:cs="仿宋_GB2312"/>
                <w:kern w:val="0"/>
              </w:rPr>
              <w:t>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执行率</w:t>
            </w:r>
            <w:r>
              <w:rPr>
                <w:rFonts w:ascii="宋体" w:hAnsi="宋体" w:eastAsia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</w:t>
            </w:r>
            <w:r>
              <w:rPr>
                <w:rFonts w:ascii="宋体" w:hAnsi="宋体" w:eastAsia="宋体" w:cs="仿宋_GB2312"/>
                <w:kern w:val="0"/>
              </w:rPr>
              <w:t>*</w:t>
            </w:r>
            <w:r>
              <w:rPr>
                <w:rFonts w:hint="eastAsia" w:ascii="宋体" w:hAnsi="宋体" w:eastAsia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年度财政资金总额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410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315.24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76.89%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15.38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一级指标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产出指标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（40分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数量指标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重大主题宣传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95%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95%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质量指标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双端编审系统提高内容生产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95%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95%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时效指标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服务响应时间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≤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1小时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0.5小时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成本指标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控制在预算以内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95%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95%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20分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社会效益指标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干部群众传播率提高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95%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95%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可持续影响指标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提高生产质量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有效提高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有效提高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服务对象满意度指标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编辑记者使用满意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95%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宣传对象满意度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95%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90.38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云课堂受疫情影响，根据授课次数据实结算，虽然培训质量有所提高，但举办的频次未按照计划完成。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双端编审系统在执行过程中，根据建设需求有部分对接业务需完成，调整为跨年项目。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1、提前谋划，积极推进抓落实，科学设定项目合同实施周期；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2、建立健全科学的预算管理机制和绩效指标体系，加强绩效管理意识，提高预算编制水平。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单位主要负责人</w:t>
            </w:r>
          </w:p>
          <w:p>
            <w:pPr>
              <w:widowControl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年      月      日 </w:t>
            </w:r>
          </w:p>
        </w:tc>
      </w:tr>
    </w:tbl>
    <w:p>
      <w:pPr>
        <w:widowControl/>
        <w:rPr>
          <w:rFonts w:ascii="宋体" w:hAnsi="宋体" w:eastAsia="宋体" w:cs="Times New Roman"/>
          <w:kern w:val="0"/>
        </w:rPr>
      </w:pPr>
      <w:r>
        <w:rPr>
          <w:rFonts w:hint="eastAsia" w:ascii="宋体" w:hAnsi="宋体" w:eastAsia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1.</w:t>
      </w:r>
      <w:r>
        <w:rPr>
          <w:rFonts w:hint="eastAsia" w:ascii="宋体" w:hAnsi="宋体" w:eastAsia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2.</w:t>
      </w:r>
      <w:r>
        <w:rPr>
          <w:rFonts w:hint="eastAsia" w:ascii="宋体" w:hAnsi="宋体" w:eastAsia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宋体" w:cs="仿宋_GB2312"/>
          <w:kern w:val="0"/>
        </w:rPr>
        <w:t>X,</w:t>
      </w:r>
      <w:r>
        <w:rPr>
          <w:rFonts w:hint="eastAsia" w:ascii="宋体" w:hAnsi="宋体" w:eastAsia="宋体" w:cs="仿宋_GB2312"/>
          <w:kern w:val="0"/>
        </w:rPr>
        <w:t>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*B/A</w:t>
      </w:r>
      <w:r>
        <w:rPr>
          <w:rFonts w:hint="eastAsia" w:ascii="宋体" w:hAnsi="宋体" w:eastAsia="宋体" w:cs="仿宋_GB2312"/>
          <w:kern w:val="0"/>
        </w:rPr>
        <w:t>），反向指标（即目标值为≤</w:t>
      </w:r>
      <w:r>
        <w:rPr>
          <w:rFonts w:ascii="宋体" w:hAnsi="宋体" w:eastAsia="宋体" w:cs="仿宋_GB2312"/>
          <w:kern w:val="0"/>
        </w:rPr>
        <w:t>X</w:t>
      </w:r>
      <w:r>
        <w:rPr>
          <w:rFonts w:hint="eastAsia" w:ascii="宋体" w:hAnsi="宋体" w:eastAsia="宋体" w:cs="仿宋_GB2312"/>
          <w:kern w:val="0"/>
        </w:rPr>
        <w:t>，得分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*A/B）</w:t>
      </w:r>
      <w:r>
        <w:rPr>
          <w:rFonts w:hint="eastAsia" w:ascii="宋体" w:hAnsi="宋体" w:eastAsia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ascii="宋体" w:hAnsi="宋体" w:eastAsia="宋体" w:cs="仿宋_GB2312"/>
          <w:kern w:val="0"/>
        </w:rPr>
        <w:t>3.</w:t>
      </w:r>
      <w:r>
        <w:rPr>
          <w:rFonts w:hint="eastAsia" w:ascii="宋体" w:hAnsi="宋体" w:eastAsia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宋体" w:cs="仿宋_GB2312"/>
          <w:kern w:val="0"/>
        </w:rPr>
        <w:t>100-80%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80%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80-50%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50%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50-0</w:t>
      </w:r>
      <w:r>
        <w:rPr>
          <w:rFonts w:hint="eastAsia" w:ascii="宋体" w:hAnsi="宋体" w:eastAsia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仿宋_GB2312"/>
          <w:kern w:val="0"/>
        </w:rPr>
        <w:t>4.基于经济性和必要性等因素考虑，满意度指标暂可不作为必评指标。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531" w:bottom="181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321" w:h="357" w:hRule="exact" w:wrap="around" w:vAnchor="page" w:hAnchor="page" w:x="9100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13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321" w:h="357" w:hRule="exact" w:wrap="around" w:vAnchor="page" w:hAnchor="page" w:x="1855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14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E6425E"/>
    <w:multiLevelType w:val="singleLevel"/>
    <w:tmpl w:val="41E642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ZWIxNDAxMGFiNTU1OWU3ZDAxMTRmZDBjZmJhODcifQ=="/>
  </w:docVars>
  <w:rsids>
    <w:rsidRoot w:val="58E86791"/>
    <w:rsid w:val="0BCB4B16"/>
    <w:rsid w:val="18C9062F"/>
    <w:rsid w:val="58E8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13777</Words>
  <Characters>15293</Characters>
  <Lines>0</Lines>
  <Paragraphs>0</Paragraphs>
  <TotalTime>0</TotalTime>
  <ScaleCrop>false</ScaleCrop>
  <LinksUpToDate>false</LinksUpToDate>
  <CharactersWithSpaces>16730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2023-01-06T06:38:00Z</dcterms:created>
  <dc:creator>云朵湖</dc:creator>
  <cp:lastModifiedBy>云朵湖</cp:lastModifiedBy>
  <dcterms:modified xsi:type="dcterms:W3CDTF">2023-01-06T06:46:45Z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48C91E97090F4FB989A5420BF7B87C4D</vt:lpwstr>
  </property>
</Properties>
</file>